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47E444D" w14:textId="77777777" w:rsidR="006B788B" w:rsidRPr="006B788B" w:rsidRDefault="00FF1E18" w:rsidP="00FF1E18">
      <w:pPr>
        <w:pStyle w:val="Normal1"/>
        <w:pBdr>
          <w:top w:val="nil"/>
          <w:left w:val="nil"/>
          <w:bottom w:val="nil"/>
          <w:right w:val="nil"/>
          <w:between w:val="nil"/>
        </w:pBdr>
        <w:rPr>
          <w:b/>
          <w:color w:val="000000"/>
          <w:sz w:val="32"/>
          <w:szCs w:val="32"/>
        </w:rPr>
      </w:pPr>
      <w:r w:rsidRPr="006B788B">
        <w:rPr>
          <w:b/>
          <w:color w:val="000000"/>
          <w:sz w:val="32"/>
          <w:szCs w:val="32"/>
        </w:rPr>
        <w:t xml:space="preserve">Example of </w:t>
      </w:r>
      <w:r w:rsidR="006B788B" w:rsidRPr="006B788B">
        <w:rPr>
          <w:b/>
          <w:color w:val="000000"/>
          <w:sz w:val="32"/>
          <w:szCs w:val="32"/>
        </w:rPr>
        <w:t>Note Taking or Homework R</w:t>
      </w:r>
      <w:r w:rsidRPr="006B788B">
        <w:rPr>
          <w:b/>
          <w:color w:val="000000"/>
          <w:sz w:val="32"/>
          <w:szCs w:val="32"/>
        </w:rPr>
        <w:t>ubric</w:t>
      </w:r>
    </w:p>
    <w:p w14:paraId="05D90B65" w14:textId="77777777" w:rsidR="006B788B" w:rsidRDefault="006B788B" w:rsidP="00FF1E18">
      <w:pPr>
        <w:pStyle w:val="Normal1"/>
        <w:pBdr>
          <w:top w:val="nil"/>
          <w:left w:val="nil"/>
          <w:bottom w:val="nil"/>
          <w:right w:val="nil"/>
          <w:between w:val="nil"/>
        </w:pBdr>
        <w:rPr>
          <w:bCs/>
          <w:color w:val="000000"/>
          <w:sz w:val="32"/>
          <w:szCs w:val="32"/>
        </w:rPr>
      </w:pPr>
    </w:p>
    <w:p w14:paraId="5D84BA15" w14:textId="245DE3FF" w:rsidR="00FF1E18" w:rsidRDefault="006B788B" w:rsidP="00FF1E18">
      <w:pPr>
        <w:pStyle w:val="Normal1"/>
        <w:pBdr>
          <w:top w:val="nil"/>
          <w:left w:val="nil"/>
          <w:bottom w:val="nil"/>
          <w:right w:val="nil"/>
          <w:between w:val="nil"/>
        </w:pBdr>
        <w:rPr>
          <w:bCs/>
          <w:color w:val="000000"/>
          <w:sz w:val="32"/>
          <w:szCs w:val="32"/>
        </w:rPr>
      </w:pPr>
      <w:r>
        <w:rPr>
          <w:bCs/>
          <w:color w:val="000000"/>
          <w:sz w:val="32"/>
          <w:szCs w:val="32"/>
        </w:rPr>
        <w:t xml:space="preserve">I graded </w:t>
      </w:r>
      <w:r w:rsidR="00270CC7">
        <w:rPr>
          <w:bCs/>
          <w:color w:val="000000"/>
          <w:sz w:val="32"/>
          <w:szCs w:val="32"/>
        </w:rPr>
        <w:t>note taking done by students in class or for homework where students would post a brief comment or question after reading an online article</w:t>
      </w:r>
      <w:r w:rsidR="00FF1E18">
        <w:rPr>
          <w:bCs/>
          <w:color w:val="000000"/>
          <w:sz w:val="32"/>
          <w:szCs w:val="32"/>
        </w:rPr>
        <w:t xml:space="preserve">. </w:t>
      </w:r>
      <w:r w:rsidR="00F9149B">
        <w:rPr>
          <w:bCs/>
          <w:color w:val="000000"/>
          <w:sz w:val="32"/>
          <w:szCs w:val="32"/>
        </w:rPr>
        <w:t xml:space="preserve">Both of these assignments involve writing, and both are worth a small number of points, so a simple rubric is sufficient. Using this rubric is easy for the teacher to grade, especially if the student work is submitted in Google Classroom and the rubric is within the assignment there. </w:t>
      </w:r>
    </w:p>
    <w:p w14:paraId="4766F226" w14:textId="53647472" w:rsidR="008C2D2D" w:rsidRDefault="008C2D2D" w:rsidP="00FF1E18">
      <w:pPr>
        <w:pStyle w:val="Normal1"/>
        <w:pBdr>
          <w:top w:val="nil"/>
          <w:left w:val="nil"/>
          <w:bottom w:val="nil"/>
          <w:right w:val="nil"/>
          <w:between w:val="nil"/>
        </w:pBdr>
        <w:rPr>
          <w:bCs/>
          <w:color w:val="000000"/>
          <w:sz w:val="32"/>
          <w:szCs w:val="32"/>
        </w:rPr>
      </w:pPr>
      <w:r w:rsidRPr="00FD2EC2">
        <w:rPr>
          <w:i/>
          <w:iCs/>
        </w:rPr>
        <w:t>Download</w:t>
      </w:r>
      <w:r>
        <w:rPr>
          <w:i/>
          <w:iCs/>
        </w:rPr>
        <w:t xml:space="preserve"> for free at:</w:t>
      </w:r>
      <w:r w:rsidRPr="00FD2EC2">
        <w:rPr>
          <w:i/>
          <w:iCs/>
        </w:rPr>
        <w:t xml:space="preserve"> </w:t>
      </w:r>
      <w:hyperlink r:id="rId5" w:history="1">
        <w:r w:rsidRPr="00FD2EC2">
          <w:rPr>
            <w:rStyle w:val="Hyperlink"/>
            <w:i/>
            <w:iCs/>
          </w:rPr>
          <w:t>https://bryanholmesauthor.wordpress.com/resources-services/</w:t>
        </w:r>
      </w:hyperlink>
    </w:p>
    <w:p w14:paraId="47047ED4" w14:textId="77777777" w:rsidR="00FF1E18" w:rsidRDefault="00FF1E18" w:rsidP="00FF1E18">
      <w:pPr>
        <w:pStyle w:val="Normal1"/>
        <w:pBdr>
          <w:top w:val="nil"/>
          <w:left w:val="nil"/>
          <w:bottom w:val="nil"/>
          <w:right w:val="nil"/>
          <w:between w:val="nil"/>
        </w:pBdr>
        <w:rPr>
          <w:bCs/>
          <w:color w:val="000000"/>
          <w:sz w:val="32"/>
          <w:szCs w:val="32"/>
        </w:rPr>
      </w:pPr>
    </w:p>
    <w:p w14:paraId="2D9AEBCB" w14:textId="77777777" w:rsidR="00FF1E18" w:rsidRDefault="00FF1E18" w:rsidP="00FF1E18">
      <w:pPr>
        <w:pStyle w:val="Normal1"/>
        <w:pBdr>
          <w:top w:val="nil"/>
          <w:left w:val="nil"/>
          <w:bottom w:val="nil"/>
          <w:right w:val="nil"/>
          <w:between w:val="nil"/>
        </w:pBdr>
        <w:rPr>
          <w:bCs/>
          <w:color w:val="000000"/>
          <w:sz w:val="32"/>
          <w:szCs w:val="32"/>
        </w:rPr>
      </w:pPr>
    </w:p>
    <w:p w14:paraId="699F7BA3" w14:textId="77777777" w:rsidR="00FF1E18" w:rsidRPr="00FF1E18" w:rsidRDefault="00FF1E18" w:rsidP="00FF1E18">
      <w:pPr>
        <w:pStyle w:val="Normal1"/>
        <w:pBdr>
          <w:top w:val="nil"/>
          <w:left w:val="nil"/>
          <w:bottom w:val="nil"/>
          <w:right w:val="nil"/>
          <w:between w:val="nil"/>
        </w:pBdr>
        <w:rPr>
          <w:bCs/>
          <w:color w:val="000000"/>
          <w:sz w:val="32"/>
          <w:szCs w:val="32"/>
        </w:rPr>
      </w:pPr>
    </w:p>
    <w:p w14:paraId="0283E0EC" w14:textId="77777777" w:rsidR="00FF1E18" w:rsidRDefault="00FF1E18">
      <w:pPr>
        <w:pStyle w:val="Normal1"/>
        <w:pBdr>
          <w:top w:val="nil"/>
          <w:left w:val="nil"/>
          <w:bottom w:val="nil"/>
          <w:right w:val="nil"/>
          <w:between w:val="nil"/>
        </w:pBdr>
        <w:jc w:val="center"/>
        <w:rPr>
          <w:b/>
          <w:color w:val="000000"/>
          <w:sz w:val="32"/>
          <w:szCs w:val="32"/>
        </w:rPr>
      </w:pPr>
    </w:p>
    <w:p w14:paraId="52F8D6CF" w14:textId="2E2E305B" w:rsidR="004A54C8" w:rsidRDefault="00270CC7">
      <w:pPr>
        <w:pStyle w:val="Normal1"/>
        <w:pBdr>
          <w:top w:val="nil"/>
          <w:left w:val="nil"/>
          <w:bottom w:val="nil"/>
          <w:right w:val="nil"/>
          <w:between w:val="nil"/>
        </w:pBdr>
        <w:jc w:val="center"/>
        <w:rPr>
          <w:b/>
          <w:color w:val="000000"/>
          <w:sz w:val="32"/>
          <w:szCs w:val="32"/>
        </w:rPr>
      </w:pPr>
      <w:r>
        <w:rPr>
          <w:b/>
          <w:color w:val="000000"/>
          <w:sz w:val="32"/>
          <w:szCs w:val="32"/>
        </w:rPr>
        <w:t xml:space="preserve">Note Taking or </w:t>
      </w:r>
      <w:r w:rsidR="005F5E15">
        <w:rPr>
          <w:b/>
          <w:color w:val="000000"/>
          <w:sz w:val="32"/>
          <w:szCs w:val="32"/>
        </w:rPr>
        <w:t xml:space="preserve">Homework Rubric – Mr. Holmes, </w:t>
      </w:r>
      <w:r w:rsidR="008354E5">
        <w:rPr>
          <w:b/>
          <w:color w:val="000000"/>
          <w:sz w:val="32"/>
          <w:szCs w:val="32"/>
        </w:rPr>
        <w:t>Science</w:t>
      </w:r>
    </w:p>
    <w:p w14:paraId="36EE3B94" w14:textId="77777777" w:rsidR="00634BC1" w:rsidRDefault="00634BC1">
      <w:pPr>
        <w:pStyle w:val="Normal1"/>
        <w:pBdr>
          <w:top w:val="nil"/>
          <w:left w:val="nil"/>
          <w:bottom w:val="nil"/>
          <w:right w:val="nil"/>
          <w:between w:val="nil"/>
        </w:pBdr>
        <w:rPr>
          <w:b/>
          <w:color w:val="000000"/>
        </w:rPr>
      </w:pPr>
      <w:bookmarkStart w:id="0" w:name="_gjdgxs" w:colFirst="0" w:colLast="0"/>
      <w:bookmarkEnd w:id="0"/>
    </w:p>
    <w:p w14:paraId="6B4F0EC0" w14:textId="6F611445" w:rsidR="004A54C8" w:rsidRDefault="005F5E15">
      <w:pPr>
        <w:pStyle w:val="Normal1"/>
        <w:pBdr>
          <w:top w:val="nil"/>
          <w:left w:val="nil"/>
          <w:bottom w:val="nil"/>
          <w:right w:val="nil"/>
          <w:between w:val="nil"/>
        </w:pBdr>
        <w:rPr>
          <w:b/>
          <w:color w:val="000000"/>
        </w:rPr>
      </w:pPr>
      <w:r>
        <w:rPr>
          <w:b/>
          <w:color w:val="000000"/>
        </w:rPr>
        <w:t>Rubric</w:t>
      </w:r>
      <w:r w:rsidR="00B104C3">
        <w:rPr>
          <w:b/>
          <w:color w:val="000000"/>
        </w:rPr>
        <w:t xml:space="preserve"> for </w:t>
      </w:r>
      <w:r w:rsidR="00270CC7">
        <w:rPr>
          <w:b/>
          <w:color w:val="000000"/>
        </w:rPr>
        <w:t xml:space="preserve">In-Class Note Taking or for </w:t>
      </w:r>
      <w:r w:rsidR="00B104C3">
        <w:rPr>
          <w:b/>
          <w:color w:val="000000"/>
        </w:rPr>
        <w:t xml:space="preserve">Online Posts </w:t>
      </w:r>
      <w:r w:rsidR="00270CC7">
        <w:rPr>
          <w:b/>
          <w:color w:val="000000"/>
        </w:rPr>
        <w:t>Done for Homework</w:t>
      </w:r>
    </w:p>
    <w:tbl>
      <w:tblPr>
        <w:tblStyle w:val="a6"/>
        <w:tblW w:w="1419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27"/>
        <w:gridCol w:w="2970"/>
        <w:gridCol w:w="3330"/>
        <w:gridCol w:w="3188"/>
        <w:gridCol w:w="3075"/>
      </w:tblGrid>
      <w:tr w:rsidR="004A54C8" w14:paraId="1B437DC3" w14:textId="77777777">
        <w:tc>
          <w:tcPr>
            <w:tcW w:w="1627" w:type="dxa"/>
          </w:tcPr>
          <w:p w14:paraId="52F5CB3E" w14:textId="77777777" w:rsidR="004A54C8" w:rsidRDefault="005F5E15">
            <w:pPr>
              <w:pStyle w:val="Normal1"/>
              <w:pBdr>
                <w:top w:val="nil"/>
                <w:left w:val="nil"/>
                <w:bottom w:val="nil"/>
                <w:right w:val="nil"/>
                <w:between w:val="nil"/>
              </w:pBdr>
              <w:rPr>
                <w:b/>
                <w:color w:val="000000"/>
              </w:rPr>
            </w:pPr>
            <w:r>
              <w:rPr>
                <w:b/>
                <w:color w:val="000000"/>
              </w:rPr>
              <w:t>Grade</w:t>
            </w:r>
          </w:p>
        </w:tc>
        <w:tc>
          <w:tcPr>
            <w:tcW w:w="2970" w:type="dxa"/>
          </w:tcPr>
          <w:p w14:paraId="3A82EE27" w14:textId="77777777" w:rsidR="004A54C8" w:rsidRDefault="005F5E15">
            <w:pPr>
              <w:pStyle w:val="Normal1"/>
            </w:pPr>
            <w:r>
              <w:rPr>
                <w:b/>
              </w:rPr>
              <w:t>A              (100% - 90%)</w:t>
            </w:r>
          </w:p>
        </w:tc>
        <w:tc>
          <w:tcPr>
            <w:tcW w:w="3330" w:type="dxa"/>
          </w:tcPr>
          <w:p w14:paraId="4BF725D5" w14:textId="77777777" w:rsidR="004A54C8" w:rsidRDefault="005F5E15">
            <w:pPr>
              <w:pStyle w:val="Normal1"/>
            </w:pPr>
            <w:r>
              <w:rPr>
                <w:b/>
              </w:rPr>
              <w:t>B                  (89% - 80%)</w:t>
            </w:r>
          </w:p>
        </w:tc>
        <w:tc>
          <w:tcPr>
            <w:tcW w:w="3188" w:type="dxa"/>
          </w:tcPr>
          <w:p w14:paraId="63734A26" w14:textId="77777777" w:rsidR="004A54C8" w:rsidRDefault="005F5E15">
            <w:pPr>
              <w:pStyle w:val="Normal1"/>
            </w:pPr>
            <w:r>
              <w:rPr>
                <w:b/>
              </w:rPr>
              <w:t>C                    (79% - 70%)</w:t>
            </w:r>
          </w:p>
        </w:tc>
        <w:tc>
          <w:tcPr>
            <w:tcW w:w="3075" w:type="dxa"/>
          </w:tcPr>
          <w:p w14:paraId="58F0719D" w14:textId="77777777" w:rsidR="004A54C8" w:rsidRDefault="005F5E15">
            <w:pPr>
              <w:pStyle w:val="Normal1"/>
            </w:pPr>
            <w:r>
              <w:rPr>
                <w:b/>
              </w:rPr>
              <w:t>D – F            (69% - 50%)</w:t>
            </w:r>
          </w:p>
        </w:tc>
      </w:tr>
      <w:tr w:rsidR="004A54C8" w14:paraId="5E2F1972" w14:textId="77777777">
        <w:tc>
          <w:tcPr>
            <w:tcW w:w="1627" w:type="dxa"/>
          </w:tcPr>
          <w:p w14:paraId="073C60A2" w14:textId="77777777" w:rsidR="004A54C8" w:rsidRDefault="005F5E15">
            <w:pPr>
              <w:pStyle w:val="Normal1"/>
              <w:pBdr>
                <w:top w:val="nil"/>
                <w:left w:val="nil"/>
                <w:bottom w:val="nil"/>
                <w:right w:val="nil"/>
                <w:between w:val="nil"/>
              </w:pBdr>
              <w:rPr>
                <w:color w:val="000000"/>
              </w:rPr>
            </w:pPr>
            <w:r>
              <w:rPr>
                <w:color w:val="000000"/>
              </w:rPr>
              <w:t>Performance</w:t>
            </w:r>
          </w:p>
        </w:tc>
        <w:tc>
          <w:tcPr>
            <w:tcW w:w="2970" w:type="dxa"/>
          </w:tcPr>
          <w:p w14:paraId="3253E292" w14:textId="77777777" w:rsidR="004A54C8" w:rsidRDefault="004A54C8">
            <w:pPr>
              <w:pStyle w:val="Normal1"/>
              <w:widowControl w:val="0"/>
              <w:pBdr>
                <w:top w:val="nil"/>
                <w:left w:val="nil"/>
                <w:bottom w:val="nil"/>
                <w:right w:val="nil"/>
                <w:between w:val="nil"/>
              </w:pBdr>
              <w:spacing w:line="276" w:lineRule="auto"/>
              <w:rPr>
                <w:color w:val="000000"/>
              </w:rPr>
            </w:pPr>
          </w:p>
          <w:tbl>
            <w:tblPr>
              <w:tblStyle w:val="a7"/>
              <w:tblW w:w="2677" w:type="dxa"/>
              <w:tblBorders>
                <w:top w:val="nil"/>
                <w:left w:val="nil"/>
                <w:bottom w:val="nil"/>
                <w:right w:val="nil"/>
              </w:tblBorders>
              <w:tblLayout w:type="fixed"/>
              <w:tblLook w:val="0000" w:firstRow="0" w:lastRow="0" w:firstColumn="0" w:lastColumn="0" w:noHBand="0" w:noVBand="0"/>
            </w:tblPr>
            <w:tblGrid>
              <w:gridCol w:w="2677"/>
            </w:tblGrid>
            <w:tr w:rsidR="004A54C8" w14:paraId="2CC87CCD" w14:textId="77777777">
              <w:trPr>
                <w:trHeight w:val="1060"/>
              </w:trPr>
              <w:tc>
                <w:tcPr>
                  <w:tcW w:w="2677" w:type="dxa"/>
                  <w:tcMar>
                    <w:top w:w="0" w:type="dxa"/>
                    <w:bottom w:w="0" w:type="dxa"/>
                  </w:tcMar>
                </w:tcPr>
                <w:p w14:paraId="5727CBF6" w14:textId="7EE9F541" w:rsidR="004A54C8" w:rsidRDefault="005F5E15">
                  <w:pPr>
                    <w:pStyle w:val="Normal1"/>
                    <w:pBdr>
                      <w:top w:val="nil"/>
                      <w:left w:val="nil"/>
                      <w:bottom w:val="nil"/>
                      <w:right w:val="nil"/>
                      <w:between w:val="nil"/>
                    </w:pBdr>
                    <w:rPr>
                      <w:color w:val="000000"/>
                    </w:rPr>
                  </w:pPr>
                  <w:r>
                    <w:rPr>
                      <w:color w:val="000000"/>
                    </w:rPr>
                    <w:t xml:space="preserve">Main point is clearly stated and supported throughout the work. </w:t>
                  </w:r>
                  <w:r w:rsidR="00B104C3">
                    <w:rPr>
                      <w:color w:val="000000"/>
                    </w:rPr>
                    <w:t>Arguments are well supported by facts</w:t>
                  </w:r>
                  <w:r>
                    <w:rPr>
                      <w:color w:val="000000"/>
                    </w:rPr>
                    <w:t xml:space="preserve">. Writing has a logical progression of ideas. </w:t>
                  </w:r>
                  <w:r w:rsidR="00B104C3">
                    <w:rPr>
                      <w:color w:val="000000"/>
                    </w:rPr>
                    <w:t>Notes are well organized.</w:t>
                  </w:r>
                </w:p>
              </w:tc>
            </w:tr>
          </w:tbl>
          <w:p w14:paraId="2268958C" w14:textId="77777777" w:rsidR="004A54C8" w:rsidRDefault="004A54C8">
            <w:pPr>
              <w:pStyle w:val="Normal1"/>
              <w:pBdr>
                <w:top w:val="nil"/>
                <w:left w:val="nil"/>
                <w:bottom w:val="nil"/>
                <w:right w:val="nil"/>
                <w:between w:val="nil"/>
              </w:pBdr>
              <w:rPr>
                <w:color w:val="000000"/>
              </w:rPr>
            </w:pPr>
          </w:p>
        </w:tc>
        <w:tc>
          <w:tcPr>
            <w:tcW w:w="3330" w:type="dxa"/>
          </w:tcPr>
          <w:p w14:paraId="213DE3DE" w14:textId="77777777" w:rsidR="004A54C8" w:rsidRDefault="004A54C8">
            <w:pPr>
              <w:pStyle w:val="Normal1"/>
              <w:widowControl w:val="0"/>
              <w:pBdr>
                <w:top w:val="nil"/>
                <w:left w:val="nil"/>
                <w:bottom w:val="nil"/>
                <w:right w:val="nil"/>
                <w:between w:val="nil"/>
              </w:pBdr>
              <w:spacing w:line="276" w:lineRule="auto"/>
              <w:rPr>
                <w:color w:val="000000"/>
              </w:rPr>
            </w:pPr>
          </w:p>
          <w:tbl>
            <w:tblPr>
              <w:tblStyle w:val="a8"/>
              <w:tblW w:w="2790" w:type="dxa"/>
              <w:tblBorders>
                <w:top w:val="nil"/>
                <w:left w:val="nil"/>
                <w:bottom w:val="nil"/>
                <w:right w:val="nil"/>
              </w:tblBorders>
              <w:tblLayout w:type="fixed"/>
              <w:tblLook w:val="0000" w:firstRow="0" w:lastRow="0" w:firstColumn="0" w:lastColumn="0" w:noHBand="0" w:noVBand="0"/>
            </w:tblPr>
            <w:tblGrid>
              <w:gridCol w:w="2790"/>
            </w:tblGrid>
            <w:tr w:rsidR="004A54C8" w14:paraId="77F62B70" w14:textId="77777777">
              <w:trPr>
                <w:trHeight w:val="1060"/>
              </w:trPr>
              <w:tc>
                <w:tcPr>
                  <w:tcW w:w="2790" w:type="dxa"/>
                  <w:tcMar>
                    <w:top w:w="0" w:type="dxa"/>
                    <w:bottom w:w="0" w:type="dxa"/>
                  </w:tcMar>
                </w:tcPr>
                <w:p w14:paraId="5E5B847A" w14:textId="7E5CD811" w:rsidR="004A54C8" w:rsidRDefault="00B104C3">
                  <w:pPr>
                    <w:pStyle w:val="Normal1"/>
                    <w:pBdr>
                      <w:top w:val="nil"/>
                      <w:left w:val="nil"/>
                      <w:bottom w:val="nil"/>
                      <w:right w:val="nil"/>
                      <w:between w:val="nil"/>
                    </w:pBdr>
                    <w:rPr>
                      <w:color w:val="000000"/>
                    </w:rPr>
                  </w:pPr>
                  <w:r>
                    <w:rPr>
                      <w:color w:val="000000"/>
                    </w:rPr>
                    <w:t xml:space="preserve">Main point is fairly clearly stated and supported throughout the work. Arguments are fairly supported by facts. Writing has </w:t>
                  </w:r>
                  <w:proofErr w:type="gramStart"/>
                  <w:r>
                    <w:rPr>
                      <w:color w:val="000000"/>
                    </w:rPr>
                    <w:t>a some</w:t>
                  </w:r>
                  <w:proofErr w:type="gramEnd"/>
                  <w:r>
                    <w:rPr>
                      <w:color w:val="000000"/>
                    </w:rPr>
                    <w:t xml:space="preserve"> logical progression of ideas. Notes are fairly organized.</w:t>
                  </w:r>
                </w:p>
              </w:tc>
            </w:tr>
          </w:tbl>
          <w:p w14:paraId="39ED4FD7" w14:textId="77777777" w:rsidR="004A54C8" w:rsidRDefault="004A54C8">
            <w:pPr>
              <w:pStyle w:val="Normal1"/>
              <w:pBdr>
                <w:top w:val="nil"/>
                <w:left w:val="nil"/>
                <w:bottom w:val="nil"/>
                <w:right w:val="nil"/>
                <w:between w:val="nil"/>
              </w:pBdr>
              <w:rPr>
                <w:color w:val="000000"/>
              </w:rPr>
            </w:pPr>
          </w:p>
        </w:tc>
        <w:tc>
          <w:tcPr>
            <w:tcW w:w="3188" w:type="dxa"/>
          </w:tcPr>
          <w:p w14:paraId="601CB129" w14:textId="77777777" w:rsidR="004A54C8" w:rsidRDefault="004A54C8">
            <w:pPr>
              <w:pStyle w:val="Normal1"/>
              <w:widowControl w:val="0"/>
              <w:pBdr>
                <w:top w:val="nil"/>
                <w:left w:val="nil"/>
                <w:bottom w:val="nil"/>
                <w:right w:val="nil"/>
                <w:between w:val="nil"/>
              </w:pBdr>
              <w:spacing w:line="276" w:lineRule="auto"/>
              <w:rPr>
                <w:color w:val="000000"/>
              </w:rPr>
            </w:pPr>
          </w:p>
          <w:tbl>
            <w:tblPr>
              <w:tblStyle w:val="a9"/>
              <w:tblW w:w="2838" w:type="dxa"/>
              <w:tblBorders>
                <w:top w:val="nil"/>
                <w:left w:val="nil"/>
                <w:bottom w:val="nil"/>
                <w:right w:val="nil"/>
              </w:tblBorders>
              <w:tblLayout w:type="fixed"/>
              <w:tblLook w:val="0000" w:firstRow="0" w:lastRow="0" w:firstColumn="0" w:lastColumn="0" w:noHBand="0" w:noVBand="0"/>
            </w:tblPr>
            <w:tblGrid>
              <w:gridCol w:w="2838"/>
            </w:tblGrid>
            <w:tr w:rsidR="004A54C8" w14:paraId="7BC2A5BE" w14:textId="77777777">
              <w:trPr>
                <w:trHeight w:val="920"/>
              </w:trPr>
              <w:tc>
                <w:tcPr>
                  <w:tcW w:w="2838" w:type="dxa"/>
                  <w:tcMar>
                    <w:top w:w="0" w:type="dxa"/>
                    <w:bottom w:w="0" w:type="dxa"/>
                  </w:tcMar>
                </w:tcPr>
                <w:p w14:paraId="47C56BBA" w14:textId="26DC46BD" w:rsidR="004A54C8" w:rsidRDefault="00B104C3">
                  <w:pPr>
                    <w:pStyle w:val="Normal1"/>
                    <w:pBdr>
                      <w:top w:val="nil"/>
                      <w:left w:val="nil"/>
                      <w:bottom w:val="nil"/>
                      <w:right w:val="nil"/>
                      <w:between w:val="nil"/>
                    </w:pBdr>
                    <w:rPr>
                      <w:color w:val="000000"/>
                    </w:rPr>
                  </w:pPr>
                  <w:r>
                    <w:rPr>
                      <w:color w:val="000000"/>
                    </w:rPr>
                    <w:t>Main point is not clearly stated or supported throughout the work. Arguments are barely supported by facts. Writing has a little or no logical progression of ideas. Notes are poorly organized</w:t>
                  </w:r>
                  <w:r w:rsidR="005F5E15">
                    <w:rPr>
                      <w:color w:val="000000"/>
                    </w:rPr>
                    <w:t xml:space="preserve">. </w:t>
                  </w:r>
                </w:p>
              </w:tc>
            </w:tr>
          </w:tbl>
          <w:p w14:paraId="755D6ECB" w14:textId="77777777" w:rsidR="004A54C8" w:rsidRDefault="004A54C8">
            <w:pPr>
              <w:pStyle w:val="Normal1"/>
              <w:pBdr>
                <w:top w:val="nil"/>
                <w:left w:val="nil"/>
                <w:bottom w:val="nil"/>
                <w:right w:val="nil"/>
                <w:between w:val="nil"/>
              </w:pBdr>
              <w:rPr>
                <w:color w:val="000000"/>
              </w:rPr>
            </w:pPr>
          </w:p>
        </w:tc>
        <w:tc>
          <w:tcPr>
            <w:tcW w:w="3075" w:type="dxa"/>
          </w:tcPr>
          <w:p w14:paraId="1C705CDB" w14:textId="77777777" w:rsidR="004A54C8" w:rsidRDefault="004A54C8">
            <w:pPr>
              <w:pStyle w:val="Normal1"/>
              <w:pBdr>
                <w:top w:val="nil"/>
                <w:left w:val="nil"/>
                <w:bottom w:val="nil"/>
                <w:right w:val="nil"/>
                <w:between w:val="nil"/>
              </w:pBdr>
            </w:pPr>
          </w:p>
          <w:p w14:paraId="1DA701D2" w14:textId="77777777" w:rsidR="004A54C8" w:rsidRDefault="004A54C8">
            <w:pPr>
              <w:pStyle w:val="Normal1"/>
              <w:pBdr>
                <w:top w:val="nil"/>
                <w:left w:val="nil"/>
                <w:bottom w:val="nil"/>
                <w:right w:val="nil"/>
                <w:between w:val="nil"/>
              </w:pBdr>
            </w:pPr>
          </w:p>
          <w:p w14:paraId="2AFD9AF9" w14:textId="77777777" w:rsidR="004A54C8" w:rsidRDefault="005F5E15">
            <w:pPr>
              <w:pStyle w:val="Normal1"/>
              <w:pBdr>
                <w:top w:val="nil"/>
                <w:left w:val="nil"/>
                <w:bottom w:val="nil"/>
                <w:right w:val="nil"/>
                <w:between w:val="nil"/>
              </w:pBdr>
              <w:rPr>
                <w:color w:val="000000"/>
              </w:rPr>
            </w:pPr>
            <w:r>
              <w:t>Little or n</w:t>
            </w:r>
            <w:r>
              <w:rPr>
                <w:color w:val="000000"/>
              </w:rPr>
              <w:t>o work has been done.</w:t>
            </w:r>
          </w:p>
        </w:tc>
      </w:tr>
    </w:tbl>
    <w:p w14:paraId="4FF02632" w14:textId="77777777" w:rsidR="004A54C8" w:rsidRDefault="004A54C8">
      <w:pPr>
        <w:pStyle w:val="Normal1"/>
        <w:pBdr>
          <w:top w:val="nil"/>
          <w:left w:val="nil"/>
          <w:bottom w:val="nil"/>
          <w:right w:val="nil"/>
          <w:between w:val="nil"/>
        </w:pBdr>
        <w:jc w:val="both"/>
        <w:rPr>
          <w:b/>
          <w:color w:val="000000"/>
        </w:rPr>
      </w:pPr>
    </w:p>
    <w:p w14:paraId="4AF628B3" w14:textId="77777777" w:rsidR="004A54C8" w:rsidRDefault="004A54C8">
      <w:pPr>
        <w:pStyle w:val="Normal1"/>
        <w:pBdr>
          <w:top w:val="nil"/>
          <w:left w:val="nil"/>
          <w:bottom w:val="nil"/>
          <w:right w:val="nil"/>
          <w:between w:val="nil"/>
        </w:pBdr>
        <w:jc w:val="both"/>
        <w:rPr>
          <w:b/>
          <w:color w:val="000000"/>
        </w:rPr>
      </w:pPr>
    </w:p>
    <w:sectPr w:rsidR="004A54C8" w:rsidSect="00F63B68">
      <w:pgSz w:w="15840" w:h="12240" w:orient="landscape"/>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595097E"/>
    <w:multiLevelType w:val="multilevel"/>
    <w:tmpl w:val="9EDE2D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50127A09"/>
    <w:multiLevelType w:val="multilevel"/>
    <w:tmpl w:val="E4BA57A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772801C9"/>
    <w:multiLevelType w:val="multilevel"/>
    <w:tmpl w:val="75D4AE8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686712905">
    <w:abstractNumId w:val="2"/>
  </w:num>
  <w:num w:numId="2" w16cid:durableId="52891794">
    <w:abstractNumId w:val="1"/>
  </w:num>
  <w:num w:numId="3" w16cid:durableId="24091498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4C8"/>
    <w:rsid w:val="00084AFA"/>
    <w:rsid w:val="00270CC7"/>
    <w:rsid w:val="00285661"/>
    <w:rsid w:val="00420CE2"/>
    <w:rsid w:val="004A54C8"/>
    <w:rsid w:val="005F5E15"/>
    <w:rsid w:val="00634BC1"/>
    <w:rsid w:val="006B788B"/>
    <w:rsid w:val="008354E5"/>
    <w:rsid w:val="008C2D2D"/>
    <w:rsid w:val="008E3E0F"/>
    <w:rsid w:val="00A2619C"/>
    <w:rsid w:val="00AC6682"/>
    <w:rsid w:val="00B104C3"/>
    <w:rsid w:val="00C14143"/>
    <w:rsid w:val="00F63B68"/>
    <w:rsid w:val="00F9149B"/>
    <w:rsid w:val="00FD5A33"/>
    <w:rsid w:val="00FF1E1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CCD04B9"/>
  <w15:docId w15:val="{BC46ABE3-E1BC-A848-B064-CB9E10B16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1"/>
    <w:next w:val="Normal1"/>
    <w:pPr>
      <w:keepNext/>
      <w:keepLines/>
      <w:pBdr>
        <w:top w:val="nil"/>
        <w:left w:val="nil"/>
        <w:bottom w:val="nil"/>
        <w:right w:val="nil"/>
        <w:between w:val="nil"/>
      </w:pBdr>
      <w:spacing w:before="480" w:after="120"/>
      <w:outlineLvl w:val="0"/>
    </w:pPr>
    <w:rPr>
      <w:b/>
      <w:color w:val="000000"/>
      <w:sz w:val="48"/>
      <w:szCs w:val="48"/>
    </w:rPr>
  </w:style>
  <w:style w:type="paragraph" w:styleId="Heading2">
    <w:name w:val="heading 2"/>
    <w:basedOn w:val="Normal1"/>
    <w:next w:val="Normal1"/>
    <w:pPr>
      <w:keepNext/>
      <w:keepLines/>
      <w:pBdr>
        <w:top w:val="nil"/>
        <w:left w:val="nil"/>
        <w:bottom w:val="nil"/>
        <w:right w:val="nil"/>
        <w:between w:val="nil"/>
      </w:pBdr>
      <w:spacing w:before="360" w:after="80"/>
      <w:outlineLvl w:val="1"/>
    </w:pPr>
    <w:rPr>
      <w:b/>
      <w:color w:val="000000"/>
      <w:sz w:val="36"/>
      <w:szCs w:val="36"/>
    </w:rPr>
  </w:style>
  <w:style w:type="paragraph" w:styleId="Heading3">
    <w:name w:val="heading 3"/>
    <w:basedOn w:val="Normal1"/>
    <w:next w:val="Normal1"/>
    <w:pPr>
      <w:keepNext/>
      <w:keepLines/>
      <w:pBdr>
        <w:top w:val="nil"/>
        <w:left w:val="nil"/>
        <w:bottom w:val="nil"/>
        <w:right w:val="nil"/>
        <w:between w:val="nil"/>
      </w:pBdr>
      <w:spacing w:before="280" w:after="80"/>
      <w:outlineLvl w:val="2"/>
    </w:pPr>
    <w:rPr>
      <w:b/>
      <w:color w:val="000000"/>
      <w:sz w:val="28"/>
      <w:szCs w:val="28"/>
    </w:rPr>
  </w:style>
  <w:style w:type="paragraph" w:styleId="Heading4">
    <w:name w:val="heading 4"/>
    <w:basedOn w:val="Normal1"/>
    <w:next w:val="Normal1"/>
    <w:pPr>
      <w:keepNext/>
      <w:keepLines/>
      <w:pBdr>
        <w:top w:val="nil"/>
        <w:left w:val="nil"/>
        <w:bottom w:val="nil"/>
        <w:right w:val="nil"/>
        <w:between w:val="nil"/>
      </w:pBdr>
      <w:spacing w:before="240" w:after="40"/>
      <w:outlineLvl w:val="3"/>
    </w:pPr>
    <w:rPr>
      <w:b/>
      <w:color w:val="000000"/>
    </w:rPr>
  </w:style>
  <w:style w:type="paragraph" w:styleId="Heading5">
    <w:name w:val="heading 5"/>
    <w:basedOn w:val="Normal1"/>
    <w:next w:val="Normal1"/>
    <w:pPr>
      <w:keepNext/>
      <w:keepLines/>
      <w:pBdr>
        <w:top w:val="nil"/>
        <w:left w:val="nil"/>
        <w:bottom w:val="nil"/>
        <w:right w:val="nil"/>
        <w:between w:val="nil"/>
      </w:pBdr>
      <w:spacing w:before="220" w:after="40"/>
      <w:outlineLvl w:val="4"/>
    </w:pPr>
    <w:rPr>
      <w:b/>
      <w:color w:val="000000"/>
      <w:sz w:val="22"/>
      <w:szCs w:val="22"/>
    </w:rPr>
  </w:style>
  <w:style w:type="paragraph" w:styleId="Heading6">
    <w:name w:val="heading 6"/>
    <w:basedOn w:val="Normal1"/>
    <w:next w:val="Normal1"/>
    <w:pPr>
      <w:keepNext/>
      <w:keepLines/>
      <w:pBdr>
        <w:top w:val="nil"/>
        <w:left w:val="nil"/>
        <w:bottom w:val="nil"/>
        <w:right w:val="nil"/>
        <w:between w:val="nil"/>
      </w:pBdr>
      <w:spacing w:before="200" w:after="40"/>
      <w:outlineLvl w:val="5"/>
    </w:pPr>
    <w:rPr>
      <w:b/>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style>
  <w:style w:type="paragraph" w:styleId="Title">
    <w:name w:val="Title"/>
    <w:basedOn w:val="Normal1"/>
    <w:next w:val="Normal1"/>
    <w:pPr>
      <w:keepNext/>
      <w:keepLines/>
      <w:pBdr>
        <w:top w:val="nil"/>
        <w:left w:val="nil"/>
        <w:bottom w:val="nil"/>
        <w:right w:val="nil"/>
        <w:between w:val="nil"/>
      </w:pBdr>
      <w:spacing w:before="480" w:after="120"/>
    </w:pPr>
    <w:rPr>
      <w:b/>
      <w:color w:val="000000"/>
      <w:sz w:val="72"/>
      <w:szCs w:val="72"/>
    </w:rPr>
  </w:style>
  <w:style w:type="paragraph" w:styleId="Subtitle">
    <w:name w:val="Subtitle"/>
    <w:basedOn w:val="Normal1"/>
    <w:next w:val="Normal1"/>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character" w:styleId="Hyperlink">
    <w:name w:val="Hyperlink"/>
    <w:basedOn w:val="DefaultParagraphFont"/>
    <w:uiPriority w:val="99"/>
    <w:unhideWhenUsed/>
    <w:rsid w:val="008C2D2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bryanholmesauthor.wordpress.com/resources-service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246</Words>
  <Characters>1261</Characters>
  <Application>Microsoft Office Word</Application>
  <DocSecurity>0</DocSecurity>
  <Lines>66</Lines>
  <Paragraphs>18</Paragraphs>
  <ScaleCrop>false</ScaleCrop>
  <Company/>
  <LinksUpToDate>false</LinksUpToDate>
  <CharactersWithSpaces>1489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Bryan Holmes</cp:lastModifiedBy>
  <cp:revision>8</cp:revision>
  <cp:lastPrinted>2018-08-18T16:08:00Z</cp:lastPrinted>
  <dcterms:created xsi:type="dcterms:W3CDTF">2025-09-05T13:24:00Z</dcterms:created>
  <dcterms:modified xsi:type="dcterms:W3CDTF">2026-09-03T17:00:00Z</dcterms:modified>
</cp:coreProperties>
</file>