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D57B6" w14:textId="12B26047" w:rsidR="00994100" w:rsidRPr="00994100" w:rsidRDefault="00994100">
      <w:pPr>
        <w:rPr>
          <w:b/>
          <w:bCs/>
          <w:i/>
          <w:iCs/>
        </w:rPr>
      </w:pPr>
      <w:r w:rsidRPr="00994100">
        <w:rPr>
          <w:b/>
          <w:bCs/>
          <w:i/>
          <w:iCs/>
        </w:rPr>
        <w:t xml:space="preserve">Example of an </w:t>
      </w:r>
      <w:r w:rsidR="000A193C">
        <w:rPr>
          <w:b/>
          <w:bCs/>
          <w:i/>
          <w:iCs/>
        </w:rPr>
        <w:t>A</w:t>
      </w:r>
      <w:r w:rsidRPr="00994100">
        <w:rPr>
          <w:b/>
          <w:bCs/>
          <w:i/>
          <w:iCs/>
        </w:rPr>
        <w:t xml:space="preserve">nnual, </w:t>
      </w:r>
      <w:r w:rsidR="000A193C">
        <w:rPr>
          <w:b/>
          <w:bCs/>
          <w:i/>
          <w:iCs/>
        </w:rPr>
        <w:t>I</w:t>
      </w:r>
      <w:r w:rsidRPr="00994100">
        <w:rPr>
          <w:b/>
          <w:bCs/>
          <w:i/>
          <w:iCs/>
        </w:rPr>
        <w:t xml:space="preserve">ntegrated STEM </w:t>
      </w:r>
      <w:r w:rsidR="000A193C">
        <w:rPr>
          <w:b/>
          <w:bCs/>
          <w:i/>
          <w:iCs/>
        </w:rPr>
        <w:t>C</w:t>
      </w:r>
      <w:r w:rsidRPr="00994100">
        <w:rPr>
          <w:b/>
          <w:bCs/>
          <w:i/>
          <w:iCs/>
        </w:rPr>
        <w:t xml:space="preserve">urriculum </w:t>
      </w:r>
      <w:r w:rsidR="000A193C">
        <w:rPr>
          <w:b/>
          <w:bCs/>
          <w:i/>
          <w:iCs/>
        </w:rPr>
        <w:t>P</w:t>
      </w:r>
      <w:r w:rsidRPr="00994100">
        <w:rPr>
          <w:b/>
          <w:bCs/>
          <w:i/>
          <w:iCs/>
        </w:rPr>
        <w:t>lan</w:t>
      </w:r>
      <w:r w:rsidR="000A193C">
        <w:rPr>
          <w:b/>
          <w:bCs/>
          <w:i/>
          <w:iCs/>
        </w:rPr>
        <w:t xml:space="preserve"> (see explanation on the next page)</w:t>
      </w:r>
    </w:p>
    <w:tbl>
      <w:tblPr>
        <w:tblW w:w="137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3424"/>
        <w:gridCol w:w="2700"/>
        <w:gridCol w:w="3960"/>
      </w:tblGrid>
      <w:tr w:rsidR="000C5A36" w14:paraId="21E8191D" w14:textId="77777777" w:rsidTr="00994100">
        <w:trPr>
          <w:jc w:val="center"/>
        </w:trPr>
        <w:tc>
          <w:tcPr>
            <w:tcW w:w="13765" w:type="dxa"/>
            <w:gridSpan w:val="4"/>
            <w:tcBorders>
              <w:top w:val="single" w:sz="4" w:space="0" w:color="000000"/>
              <w:left w:val="single" w:sz="4" w:space="0" w:color="000000"/>
              <w:bottom w:val="single" w:sz="4" w:space="0" w:color="000000"/>
              <w:right w:val="single" w:sz="4" w:space="0" w:color="000000"/>
            </w:tcBorders>
          </w:tcPr>
          <w:p w14:paraId="1FD0A21E" w14:textId="6EE8E1B8" w:rsidR="000C5A36" w:rsidRDefault="000C5A36" w:rsidP="00F52FAC">
            <w:pPr>
              <w:jc w:val="center"/>
            </w:pPr>
            <w:r>
              <w:rPr>
                <w:sz w:val="28"/>
                <w:szCs w:val="28"/>
              </w:rPr>
              <w:t xml:space="preserve">INTEGRATION AND ALIGNMENT OF </w:t>
            </w:r>
            <w:r w:rsidR="00105182">
              <w:rPr>
                <w:sz w:val="28"/>
                <w:szCs w:val="28"/>
              </w:rPr>
              <w:t>STEM</w:t>
            </w:r>
            <w:r>
              <w:rPr>
                <w:sz w:val="28"/>
                <w:szCs w:val="28"/>
              </w:rPr>
              <w:t xml:space="preserve"> COURSES FOR GRADE 7</w:t>
            </w:r>
          </w:p>
        </w:tc>
      </w:tr>
      <w:tr w:rsidR="000C5A36" w14:paraId="076E57FA" w14:textId="77777777" w:rsidTr="00994100">
        <w:trPr>
          <w:jc w:val="center"/>
        </w:trPr>
        <w:tc>
          <w:tcPr>
            <w:tcW w:w="3681" w:type="dxa"/>
            <w:tcBorders>
              <w:top w:val="single" w:sz="4" w:space="0" w:color="000000"/>
              <w:left w:val="single" w:sz="4" w:space="0" w:color="000000"/>
              <w:bottom w:val="single" w:sz="4" w:space="0" w:color="000000"/>
              <w:right w:val="single" w:sz="4" w:space="0" w:color="000000"/>
            </w:tcBorders>
          </w:tcPr>
          <w:p w14:paraId="60183A8F" w14:textId="77777777" w:rsidR="000C5A36" w:rsidRDefault="000C5A36" w:rsidP="00F52FAC">
            <w:pPr>
              <w:jc w:val="center"/>
              <w:rPr>
                <w:sz w:val="20"/>
                <w:szCs w:val="20"/>
              </w:rPr>
            </w:pPr>
            <w:r>
              <w:rPr>
                <w:sz w:val="20"/>
                <w:szCs w:val="20"/>
              </w:rPr>
              <w:t>Principles of Aerospace Science I</w:t>
            </w:r>
          </w:p>
        </w:tc>
        <w:tc>
          <w:tcPr>
            <w:tcW w:w="3424" w:type="dxa"/>
            <w:tcBorders>
              <w:top w:val="single" w:sz="4" w:space="0" w:color="000000"/>
              <w:left w:val="single" w:sz="4" w:space="0" w:color="000000"/>
              <w:bottom w:val="single" w:sz="4" w:space="0" w:color="000000"/>
              <w:right w:val="single" w:sz="4" w:space="0" w:color="000000"/>
            </w:tcBorders>
          </w:tcPr>
          <w:p w14:paraId="1C8B75AA" w14:textId="77777777" w:rsidR="000C5A36" w:rsidRDefault="000C5A36" w:rsidP="00F52FAC">
            <w:pPr>
              <w:jc w:val="center"/>
              <w:rPr>
                <w:sz w:val="20"/>
                <w:szCs w:val="20"/>
              </w:rPr>
            </w:pPr>
            <w:r>
              <w:rPr>
                <w:sz w:val="20"/>
                <w:szCs w:val="20"/>
              </w:rPr>
              <w:t>7</w:t>
            </w:r>
            <w:r>
              <w:rPr>
                <w:sz w:val="20"/>
                <w:szCs w:val="20"/>
                <w:vertAlign w:val="superscript"/>
              </w:rPr>
              <w:t>th</w:t>
            </w:r>
            <w:r>
              <w:rPr>
                <w:sz w:val="20"/>
                <w:szCs w:val="20"/>
              </w:rPr>
              <w:t xml:space="preserve"> Grade Science</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2D2DBBF2" w14:textId="77777777" w:rsidR="000C5A36" w:rsidRDefault="000C5A36" w:rsidP="00F52FAC">
            <w:pPr>
              <w:jc w:val="center"/>
              <w:rPr>
                <w:sz w:val="20"/>
                <w:szCs w:val="20"/>
              </w:rPr>
            </w:pPr>
            <w:r>
              <w:rPr>
                <w:sz w:val="20"/>
                <w:szCs w:val="20"/>
              </w:rPr>
              <w:t>Algebra I (Honors)</w:t>
            </w:r>
          </w:p>
        </w:tc>
        <w:tc>
          <w:tcPr>
            <w:tcW w:w="3960" w:type="dxa"/>
            <w:tcBorders>
              <w:left w:val="single" w:sz="4" w:space="0" w:color="000000"/>
              <w:bottom w:val="single" w:sz="4" w:space="0" w:color="000000"/>
              <w:right w:val="single" w:sz="4" w:space="0" w:color="000000"/>
            </w:tcBorders>
          </w:tcPr>
          <w:p w14:paraId="4E900DCD" w14:textId="77777777" w:rsidR="000C5A36" w:rsidRDefault="000C5A36" w:rsidP="00F52FAC">
            <w:pPr>
              <w:jc w:val="center"/>
              <w:rPr>
                <w:sz w:val="20"/>
                <w:szCs w:val="20"/>
              </w:rPr>
            </w:pPr>
            <w:r>
              <w:rPr>
                <w:sz w:val="20"/>
                <w:szCs w:val="20"/>
              </w:rPr>
              <w:t>Innovations in Aerospace I</w:t>
            </w:r>
          </w:p>
        </w:tc>
      </w:tr>
      <w:tr w:rsidR="000C5A36" w14:paraId="7A273DF6" w14:textId="77777777" w:rsidTr="00994100">
        <w:trPr>
          <w:jc w:val="center"/>
        </w:trPr>
        <w:tc>
          <w:tcPr>
            <w:tcW w:w="3681" w:type="dxa"/>
            <w:tcBorders>
              <w:top w:val="single" w:sz="4" w:space="0" w:color="000000"/>
              <w:left w:val="single" w:sz="4" w:space="0" w:color="000000"/>
              <w:bottom w:val="single" w:sz="4" w:space="0" w:color="000000"/>
              <w:right w:val="single" w:sz="4" w:space="0" w:color="000000"/>
            </w:tcBorders>
          </w:tcPr>
          <w:p w14:paraId="2F31D7E1" w14:textId="77777777" w:rsidR="000C5A36" w:rsidRDefault="000C5A36" w:rsidP="00F52FAC">
            <w:pPr>
              <w:rPr>
                <w:sz w:val="20"/>
                <w:szCs w:val="20"/>
                <w:u w:val="single"/>
              </w:rPr>
            </w:pPr>
            <w:r>
              <w:rPr>
                <w:i/>
                <w:sz w:val="20"/>
                <w:szCs w:val="20"/>
                <w:u w:val="single"/>
              </w:rPr>
              <w:t>Early September</w:t>
            </w:r>
          </w:p>
          <w:p w14:paraId="2633A636" w14:textId="77777777" w:rsidR="000C5A36" w:rsidRDefault="000C5A36" w:rsidP="00F52FAC">
            <w:pPr>
              <w:rPr>
                <w:sz w:val="20"/>
                <w:szCs w:val="20"/>
              </w:rPr>
            </w:pPr>
            <w:r>
              <w:rPr>
                <w:sz w:val="20"/>
                <w:szCs w:val="20"/>
              </w:rPr>
              <w:t>Basic procedures in class</w:t>
            </w:r>
          </w:p>
          <w:p w14:paraId="267C266F" w14:textId="77777777" w:rsidR="000C5A36" w:rsidRDefault="000C5A36" w:rsidP="00F52FAC">
            <w:pPr>
              <w:numPr>
                <w:ilvl w:val="0"/>
                <w:numId w:val="3"/>
              </w:numPr>
              <w:pBdr>
                <w:top w:val="nil"/>
                <w:left w:val="nil"/>
                <w:bottom w:val="nil"/>
                <w:right w:val="nil"/>
                <w:between w:val="nil"/>
              </w:pBdr>
              <w:ind w:left="243" w:hanging="243"/>
              <w:rPr>
                <w:sz w:val="20"/>
                <w:szCs w:val="20"/>
              </w:rPr>
            </w:pPr>
            <w:r>
              <w:rPr>
                <w:sz w:val="20"/>
                <w:szCs w:val="20"/>
              </w:rPr>
              <w:t>Introduction to Aerospace Science</w:t>
            </w:r>
          </w:p>
          <w:p w14:paraId="03DB2860" w14:textId="77777777" w:rsidR="000C5A36" w:rsidRDefault="000C5A36" w:rsidP="00F52FAC">
            <w:pPr>
              <w:numPr>
                <w:ilvl w:val="0"/>
                <w:numId w:val="3"/>
              </w:numPr>
              <w:pBdr>
                <w:top w:val="nil"/>
                <w:left w:val="nil"/>
                <w:bottom w:val="nil"/>
                <w:right w:val="nil"/>
                <w:between w:val="nil"/>
              </w:pBdr>
              <w:ind w:left="243" w:hanging="243"/>
              <w:rPr>
                <w:sz w:val="20"/>
                <w:szCs w:val="20"/>
              </w:rPr>
            </w:pPr>
            <w:r>
              <w:rPr>
                <w:sz w:val="20"/>
                <w:szCs w:val="20"/>
              </w:rPr>
              <w:t>Team building &amp; leadership training</w:t>
            </w:r>
          </w:p>
        </w:tc>
        <w:tc>
          <w:tcPr>
            <w:tcW w:w="3424" w:type="dxa"/>
            <w:tcBorders>
              <w:top w:val="single" w:sz="4" w:space="0" w:color="000000"/>
              <w:left w:val="single" w:sz="4" w:space="0" w:color="000000"/>
              <w:bottom w:val="single" w:sz="4" w:space="0" w:color="000000"/>
              <w:right w:val="single" w:sz="4" w:space="0" w:color="000000"/>
            </w:tcBorders>
          </w:tcPr>
          <w:p w14:paraId="09A89942" w14:textId="77777777" w:rsidR="000C5A36" w:rsidRDefault="000C5A36" w:rsidP="00F52FAC">
            <w:pPr>
              <w:rPr>
                <w:sz w:val="20"/>
                <w:szCs w:val="20"/>
              </w:rPr>
            </w:pPr>
          </w:p>
          <w:p w14:paraId="240C3D2A" w14:textId="77777777" w:rsidR="000C5A36" w:rsidRDefault="000C5A36" w:rsidP="00F52FAC">
            <w:pPr>
              <w:rPr>
                <w:sz w:val="20"/>
                <w:szCs w:val="20"/>
              </w:rPr>
            </w:pPr>
            <w:r>
              <w:rPr>
                <w:b/>
                <w:sz w:val="20"/>
                <w:szCs w:val="20"/>
              </w:rPr>
              <w:t>Intro</w:t>
            </w:r>
            <w:r>
              <w:rPr>
                <w:sz w:val="20"/>
                <w:szCs w:val="20"/>
              </w:rPr>
              <w:t xml:space="preserve"> - Basic science procedures</w:t>
            </w:r>
          </w:p>
          <w:p w14:paraId="049332FA" w14:textId="77777777" w:rsidR="000C5A36" w:rsidRDefault="000C5A36" w:rsidP="00F52FAC">
            <w:pPr>
              <w:rPr>
                <w:sz w:val="20"/>
                <w:szCs w:val="20"/>
              </w:rPr>
            </w:pPr>
          </w:p>
          <w:p w14:paraId="1E175592" w14:textId="77777777" w:rsidR="000C5A36" w:rsidRDefault="000C5A36" w:rsidP="00F52FAC">
            <w:pPr>
              <w:pBdr>
                <w:top w:val="nil"/>
                <w:left w:val="nil"/>
                <w:bottom w:val="nil"/>
                <w:right w:val="nil"/>
                <w:between w:val="nil"/>
              </w:pBdr>
              <w:rPr>
                <w:sz w:val="20"/>
                <w:szCs w:val="20"/>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003A9716" w14:textId="77777777" w:rsidR="000C5A36" w:rsidRDefault="000C5A36" w:rsidP="00F52FAC">
            <w:pPr>
              <w:rPr>
                <w:sz w:val="20"/>
                <w:szCs w:val="20"/>
              </w:rPr>
            </w:pPr>
          </w:p>
          <w:p w14:paraId="62C2E0AF" w14:textId="77777777" w:rsidR="000C5A36" w:rsidRDefault="000C5A36" w:rsidP="00F52FAC">
            <w:pPr>
              <w:rPr>
                <w:sz w:val="20"/>
                <w:szCs w:val="20"/>
              </w:rPr>
            </w:pPr>
            <w:r>
              <w:rPr>
                <w:sz w:val="20"/>
                <w:szCs w:val="20"/>
              </w:rPr>
              <w:t>0 – Introductory lessons</w:t>
            </w:r>
          </w:p>
          <w:p w14:paraId="69329488" w14:textId="77777777" w:rsidR="000C5A36" w:rsidRDefault="000C5A36" w:rsidP="00F52FAC">
            <w:pPr>
              <w:rPr>
                <w:sz w:val="20"/>
                <w:szCs w:val="20"/>
              </w:rPr>
            </w:pPr>
          </w:p>
          <w:p w14:paraId="54791067" w14:textId="77777777" w:rsidR="000C5A36" w:rsidRDefault="000C5A36" w:rsidP="00F52FAC">
            <w:pPr>
              <w:rPr>
                <w:sz w:val="20"/>
                <w:szCs w:val="20"/>
              </w:rPr>
            </w:pPr>
            <w:r>
              <w:rPr>
                <w:sz w:val="20"/>
                <w:szCs w:val="20"/>
              </w:rPr>
              <w:t>1 –Patterns</w:t>
            </w:r>
          </w:p>
        </w:tc>
        <w:tc>
          <w:tcPr>
            <w:tcW w:w="3960" w:type="dxa"/>
            <w:tcBorders>
              <w:left w:val="single" w:sz="4" w:space="0" w:color="000000"/>
              <w:right w:val="single" w:sz="4" w:space="0" w:color="000000"/>
            </w:tcBorders>
          </w:tcPr>
          <w:p w14:paraId="437727F1" w14:textId="77777777" w:rsidR="000C5A36" w:rsidRDefault="000C5A36" w:rsidP="00F52FAC">
            <w:pPr>
              <w:rPr>
                <w:sz w:val="20"/>
                <w:szCs w:val="20"/>
              </w:rPr>
            </w:pPr>
          </w:p>
          <w:p w14:paraId="4D44314D" w14:textId="77777777" w:rsidR="000C5A36" w:rsidRDefault="000C5A36" w:rsidP="00F52FAC">
            <w:pPr>
              <w:rPr>
                <w:sz w:val="20"/>
                <w:szCs w:val="20"/>
              </w:rPr>
            </w:pPr>
            <w:r>
              <w:rPr>
                <w:sz w:val="20"/>
                <w:szCs w:val="20"/>
              </w:rPr>
              <w:t>Basic processes in aerospace lab and introduction to:</w:t>
            </w:r>
          </w:p>
          <w:p w14:paraId="4C242E44" w14:textId="77777777" w:rsidR="000C5A36" w:rsidRDefault="000C5A36" w:rsidP="00F52FAC">
            <w:pPr>
              <w:numPr>
                <w:ilvl w:val="0"/>
                <w:numId w:val="2"/>
              </w:numPr>
              <w:pBdr>
                <w:top w:val="nil"/>
                <w:left w:val="nil"/>
                <w:bottom w:val="nil"/>
                <w:right w:val="nil"/>
                <w:between w:val="nil"/>
              </w:pBdr>
              <w:ind w:left="245" w:hanging="245"/>
              <w:rPr>
                <w:sz w:val="20"/>
                <w:szCs w:val="20"/>
              </w:rPr>
            </w:pPr>
            <w:r>
              <w:rPr>
                <w:sz w:val="20"/>
                <w:szCs w:val="20"/>
              </w:rPr>
              <w:t>Intro to engineering design process &amp; makerspace procedures</w:t>
            </w:r>
          </w:p>
          <w:p w14:paraId="230FB1A2" w14:textId="77777777" w:rsidR="000C5A36" w:rsidRDefault="000C5A36" w:rsidP="00F52FAC">
            <w:pPr>
              <w:numPr>
                <w:ilvl w:val="0"/>
                <w:numId w:val="2"/>
              </w:numPr>
              <w:pBdr>
                <w:top w:val="nil"/>
                <w:left w:val="nil"/>
                <w:bottom w:val="nil"/>
                <w:right w:val="nil"/>
                <w:between w:val="nil"/>
              </w:pBdr>
              <w:ind w:left="245" w:hanging="245"/>
              <w:rPr>
                <w:sz w:val="20"/>
                <w:szCs w:val="20"/>
              </w:rPr>
            </w:pPr>
            <w:r>
              <w:rPr>
                <w:sz w:val="20"/>
                <w:szCs w:val="20"/>
              </w:rPr>
              <w:t>Intro to flight simulators</w:t>
            </w:r>
          </w:p>
          <w:p w14:paraId="2C1E5FE8" w14:textId="77777777" w:rsidR="000C5A36" w:rsidRDefault="000C5A36" w:rsidP="00F52FAC">
            <w:pPr>
              <w:numPr>
                <w:ilvl w:val="0"/>
                <w:numId w:val="2"/>
              </w:numPr>
              <w:pBdr>
                <w:top w:val="nil"/>
                <w:left w:val="nil"/>
                <w:bottom w:val="nil"/>
                <w:right w:val="nil"/>
                <w:between w:val="nil"/>
              </w:pBdr>
              <w:ind w:left="245" w:hanging="245"/>
              <w:rPr>
                <w:sz w:val="20"/>
                <w:szCs w:val="20"/>
              </w:rPr>
            </w:pPr>
            <w:r>
              <w:rPr>
                <w:sz w:val="20"/>
                <w:szCs w:val="20"/>
              </w:rPr>
              <w:t>Careers in aerospace &amp; engineering</w:t>
            </w:r>
          </w:p>
          <w:p w14:paraId="245208C5" w14:textId="77777777" w:rsidR="000C5A36" w:rsidRDefault="000C5A36" w:rsidP="00F52FAC">
            <w:pPr>
              <w:rPr>
                <w:i/>
                <w:sz w:val="20"/>
                <w:szCs w:val="20"/>
              </w:rPr>
            </w:pPr>
            <w:r>
              <w:rPr>
                <w:sz w:val="20"/>
                <w:szCs w:val="20"/>
              </w:rPr>
              <w:t>Intro to STEM competitions</w:t>
            </w:r>
          </w:p>
        </w:tc>
      </w:tr>
      <w:tr w:rsidR="000C5A36" w14:paraId="29331447" w14:textId="77777777" w:rsidTr="00994100">
        <w:trPr>
          <w:jc w:val="center"/>
        </w:trPr>
        <w:tc>
          <w:tcPr>
            <w:tcW w:w="3681" w:type="dxa"/>
            <w:tcBorders>
              <w:top w:val="single" w:sz="4" w:space="0" w:color="000000"/>
              <w:left w:val="single" w:sz="4" w:space="0" w:color="000000"/>
              <w:bottom w:val="single" w:sz="4" w:space="0" w:color="000000"/>
              <w:right w:val="single" w:sz="4" w:space="0" w:color="000000"/>
            </w:tcBorders>
          </w:tcPr>
          <w:p w14:paraId="4E8102BF" w14:textId="77777777" w:rsidR="000C5A36" w:rsidRDefault="000C5A36" w:rsidP="00F52FAC">
            <w:pPr>
              <w:rPr>
                <w:sz w:val="20"/>
                <w:szCs w:val="20"/>
                <w:u w:val="single"/>
              </w:rPr>
            </w:pPr>
            <w:r>
              <w:rPr>
                <w:i/>
                <w:sz w:val="20"/>
                <w:szCs w:val="20"/>
                <w:u w:val="single"/>
              </w:rPr>
              <w:t>Late Sep - Dec</w:t>
            </w:r>
          </w:p>
          <w:p w14:paraId="4653474E" w14:textId="77777777" w:rsidR="000C5A36" w:rsidRDefault="000C5A36" w:rsidP="00F52FAC">
            <w:pPr>
              <w:rPr>
                <w:sz w:val="20"/>
                <w:szCs w:val="20"/>
              </w:rPr>
            </w:pPr>
            <w:r>
              <w:rPr>
                <w:sz w:val="20"/>
                <w:szCs w:val="20"/>
              </w:rPr>
              <w:t>Aircraft Systems &amp; Aeronautics</w:t>
            </w:r>
          </w:p>
          <w:p w14:paraId="03E36716" w14:textId="77777777" w:rsidR="000C5A36" w:rsidRDefault="000C5A36" w:rsidP="00F52FAC">
            <w:pPr>
              <w:ind w:left="427" w:hanging="270"/>
              <w:rPr>
                <w:sz w:val="20"/>
                <w:szCs w:val="20"/>
              </w:rPr>
            </w:pPr>
            <w:r>
              <w:rPr>
                <w:sz w:val="20"/>
                <w:szCs w:val="20"/>
              </w:rPr>
              <w:t>A. Aircraft &amp; flight control systems</w:t>
            </w:r>
          </w:p>
          <w:p w14:paraId="45F6721C" w14:textId="77777777" w:rsidR="000C5A36" w:rsidRDefault="000C5A36" w:rsidP="00F52FAC">
            <w:pPr>
              <w:ind w:left="427" w:hanging="270"/>
              <w:rPr>
                <w:sz w:val="20"/>
                <w:szCs w:val="20"/>
              </w:rPr>
            </w:pPr>
            <w:r>
              <w:rPr>
                <w:sz w:val="20"/>
                <w:szCs w:val="20"/>
              </w:rPr>
              <w:t>B. Basic aerodynamics</w:t>
            </w:r>
          </w:p>
          <w:p w14:paraId="1A848214" w14:textId="77777777" w:rsidR="000C5A36" w:rsidRDefault="000C5A36" w:rsidP="00F52FAC">
            <w:pPr>
              <w:ind w:left="333" w:hanging="180"/>
              <w:rPr>
                <w:sz w:val="20"/>
                <w:szCs w:val="20"/>
              </w:rPr>
            </w:pPr>
            <w:r>
              <w:rPr>
                <w:sz w:val="20"/>
                <w:szCs w:val="20"/>
              </w:rPr>
              <w:t>C. Basic propulsion systems</w:t>
            </w:r>
          </w:p>
        </w:tc>
        <w:tc>
          <w:tcPr>
            <w:tcW w:w="3424" w:type="dxa"/>
            <w:tcBorders>
              <w:top w:val="single" w:sz="4" w:space="0" w:color="000000"/>
              <w:left w:val="single" w:sz="4" w:space="0" w:color="000000"/>
              <w:bottom w:val="single" w:sz="4" w:space="0" w:color="000000"/>
              <w:right w:val="single" w:sz="4" w:space="0" w:color="000000"/>
            </w:tcBorders>
          </w:tcPr>
          <w:p w14:paraId="687EEDF0" w14:textId="77777777" w:rsidR="000C5A36" w:rsidRDefault="000C5A36" w:rsidP="00F52FAC">
            <w:pPr>
              <w:rPr>
                <w:sz w:val="20"/>
                <w:szCs w:val="20"/>
              </w:rPr>
            </w:pPr>
          </w:p>
          <w:p w14:paraId="687B04A0" w14:textId="77777777" w:rsidR="000C5A36" w:rsidRDefault="000C5A36" w:rsidP="00F52FAC">
            <w:pPr>
              <w:rPr>
                <w:sz w:val="20"/>
                <w:szCs w:val="20"/>
              </w:rPr>
            </w:pPr>
            <w:r>
              <w:rPr>
                <w:b/>
                <w:sz w:val="20"/>
                <w:szCs w:val="20"/>
              </w:rPr>
              <w:t>Physical</w:t>
            </w:r>
            <w:r>
              <w:rPr>
                <w:sz w:val="20"/>
                <w:szCs w:val="20"/>
              </w:rPr>
              <w:t xml:space="preserve"> </w:t>
            </w:r>
          </w:p>
          <w:p w14:paraId="526D524E" w14:textId="77777777" w:rsidR="000C5A36" w:rsidRDefault="000C5A36" w:rsidP="00F52FAC">
            <w:pPr>
              <w:ind w:left="427" w:hanging="270"/>
              <w:rPr>
                <w:sz w:val="20"/>
                <w:szCs w:val="20"/>
              </w:rPr>
            </w:pPr>
            <w:r>
              <w:rPr>
                <w:sz w:val="20"/>
                <w:szCs w:val="20"/>
              </w:rPr>
              <w:t>A. Simple Machines, force, and work</w:t>
            </w:r>
          </w:p>
          <w:p w14:paraId="46FB4E8E" w14:textId="77777777" w:rsidR="000C5A36" w:rsidRDefault="000C5A36" w:rsidP="00F52FAC">
            <w:pPr>
              <w:ind w:left="427" w:hanging="270"/>
              <w:rPr>
                <w:sz w:val="20"/>
                <w:szCs w:val="20"/>
              </w:rPr>
            </w:pPr>
            <w:r>
              <w:rPr>
                <w:sz w:val="20"/>
                <w:szCs w:val="20"/>
              </w:rPr>
              <w:t>B. Kinetic &amp; potential energy</w:t>
            </w:r>
          </w:p>
          <w:p w14:paraId="32017DB8" w14:textId="77777777" w:rsidR="000C5A36" w:rsidRDefault="000C5A36" w:rsidP="00F52FAC">
            <w:pPr>
              <w:pBdr>
                <w:top w:val="nil"/>
                <w:left w:val="nil"/>
                <w:bottom w:val="nil"/>
                <w:right w:val="nil"/>
                <w:between w:val="nil"/>
              </w:pBdr>
              <w:ind w:left="72"/>
              <w:rPr>
                <w:color w:val="0000FF"/>
                <w:sz w:val="20"/>
                <w:szCs w:val="20"/>
              </w:rPr>
            </w:pPr>
            <w:r>
              <w:rPr>
                <w:sz w:val="20"/>
                <w:szCs w:val="20"/>
              </w:rPr>
              <w:t>C. Power &amp; energy transformations</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7E40D767" w14:textId="77777777" w:rsidR="000C5A36" w:rsidRDefault="000C5A36" w:rsidP="00F52FAC">
            <w:pPr>
              <w:ind w:left="72"/>
              <w:rPr>
                <w:color w:val="0000FF"/>
                <w:sz w:val="20"/>
                <w:szCs w:val="20"/>
              </w:rPr>
            </w:pPr>
          </w:p>
          <w:p w14:paraId="18948946" w14:textId="77777777" w:rsidR="000C5A36" w:rsidRDefault="000C5A36" w:rsidP="00F52FAC">
            <w:pPr>
              <w:tabs>
                <w:tab w:val="center" w:pos="1817"/>
              </w:tabs>
              <w:ind w:left="72"/>
              <w:rPr>
                <w:sz w:val="20"/>
                <w:szCs w:val="20"/>
              </w:rPr>
            </w:pPr>
            <w:r>
              <w:rPr>
                <w:sz w:val="20"/>
                <w:szCs w:val="20"/>
              </w:rPr>
              <w:t>2 –Introduction to Linear Equations and Inequalities</w:t>
            </w:r>
          </w:p>
          <w:p w14:paraId="156309D7" w14:textId="77777777" w:rsidR="000C5A36" w:rsidRDefault="000C5A36" w:rsidP="00F52FAC">
            <w:pPr>
              <w:tabs>
                <w:tab w:val="center" w:pos="1817"/>
              </w:tabs>
              <w:ind w:left="72"/>
              <w:rPr>
                <w:sz w:val="20"/>
                <w:szCs w:val="20"/>
              </w:rPr>
            </w:pPr>
            <w:r>
              <w:rPr>
                <w:sz w:val="20"/>
                <w:szCs w:val="20"/>
              </w:rPr>
              <w:t>3 – Functions</w:t>
            </w:r>
          </w:p>
          <w:p w14:paraId="137D348E" w14:textId="77777777" w:rsidR="000C5A36" w:rsidRDefault="000C5A36" w:rsidP="00F52FAC">
            <w:pPr>
              <w:tabs>
                <w:tab w:val="center" w:pos="1817"/>
              </w:tabs>
              <w:ind w:left="72"/>
              <w:rPr>
                <w:sz w:val="20"/>
                <w:szCs w:val="20"/>
              </w:rPr>
            </w:pPr>
            <w:r>
              <w:rPr>
                <w:sz w:val="20"/>
                <w:szCs w:val="20"/>
              </w:rPr>
              <w:t>4 – Graphing Linear Functions</w:t>
            </w:r>
          </w:p>
          <w:p w14:paraId="4555EEF2" w14:textId="77777777" w:rsidR="000C5A36" w:rsidRDefault="000C5A36" w:rsidP="00F52FAC">
            <w:pPr>
              <w:tabs>
                <w:tab w:val="center" w:pos="1817"/>
              </w:tabs>
              <w:ind w:left="72"/>
              <w:rPr>
                <w:sz w:val="20"/>
                <w:szCs w:val="20"/>
              </w:rPr>
            </w:pPr>
          </w:p>
        </w:tc>
        <w:tc>
          <w:tcPr>
            <w:tcW w:w="3960" w:type="dxa"/>
            <w:tcBorders>
              <w:left w:val="single" w:sz="4" w:space="0" w:color="000000"/>
              <w:right w:val="single" w:sz="4" w:space="0" w:color="000000"/>
            </w:tcBorders>
          </w:tcPr>
          <w:p w14:paraId="0CBC9F12" w14:textId="77777777" w:rsidR="000C5A36" w:rsidRDefault="000C5A36" w:rsidP="00F52FAC">
            <w:pPr>
              <w:rPr>
                <w:sz w:val="20"/>
                <w:szCs w:val="20"/>
              </w:rPr>
            </w:pPr>
          </w:p>
          <w:p w14:paraId="3B2F3142" w14:textId="77777777" w:rsidR="000C5A36" w:rsidRDefault="000C5A36" w:rsidP="00F52FAC">
            <w:pPr>
              <w:rPr>
                <w:sz w:val="20"/>
                <w:szCs w:val="20"/>
              </w:rPr>
            </w:pPr>
            <w:r>
              <w:rPr>
                <w:sz w:val="20"/>
                <w:szCs w:val="20"/>
              </w:rPr>
              <w:t>Aircraft Systems &amp; Aeronautics</w:t>
            </w:r>
          </w:p>
          <w:p w14:paraId="1C8181E7" w14:textId="77777777" w:rsidR="000C5A36" w:rsidRDefault="000C5A36" w:rsidP="00F52FAC">
            <w:pPr>
              <w:numPr>
                <w:ilvl w:val="0"/>
                <w:numId w:val="1"/>
              </w:numPr>
              <w:pBdr>
                <w:top w:val="nil"/>
                <w:left w:val="nil"/>
                <w:bottom w:val="nil"/>
                <w:right w:val="nil"/>
                <w:between w:val="nil"/>
              </w:pBdr>
              <w:ind w:left="252" w:hanging="180"/>
              <w:rPr>
                <w:color w:val="0000FF"/>
                <w:sz w:val="20"/>
                <w:szCs w:val="20"/>
              </w:rPr>
            </w:pPr>
            <w:r>
              <w:rPr>
                <w:sz w:val="20"/>
                <w:szCs w:val="20"/>
              </w:rPr>
              <w:t>Engineering design &amp; makerspace</w:t>
            </w:r>
          </w:p>
          <w:p w14:paraId="2F6134FD" w14:textId="77777777" w:rsidR="000C5A36" w:rsidRDefault="000C5A36" w:rsidP="00F52FAC">
            <w:pPr>
              <w:numPr>
                <w:ilvl w:val="1"/>
                <w:numId w:val="1"/>
              </w:numPr>
              <w:pBdr>
                <w:top w:val="nil"/>
                <w:left w:val="nil"/>
                <w:bottom w:val="nil"/>
                <w:right w:val="nil"/>
                <w:between w:val="nil"/>
              </w:pBdr>
              <w:ind w:left="792" w:hanging="270"/>
              <w:rPr>
                <w:color w:val="0000FF"/>
                <w:sz w:val="20"/>
                <w:szCs w:val="20"/>
              </w:rPr>
            </w:pPr>
            <w:r>
              <w:rPr>
                <w:sz w:val="20"/>
                <w:szCs w:val="20"/>
              </w:rPr>
              <w:t>Small model aircraft</w:t>
            </w:r>
          </w:p>
          <w:p w14:paraId="3F3A9EFC" w14:textId="77777777" w:rsidR="000C5A36" w:rsidRDefault="000C5A36" w:rsidP="00F52FAC">
            <w:pPr>
              <w:numPr>
                <w:ilvl w:val="1"/>
                <w:numId w:val="1"/>
              </w:numPr>
              <w:pBdr>
                <w:top w:val="nil"/>
                <w:left w:val="nil"/>
                <w:bottom w:val="nil"/>
                <w:right w:val="nil"/>
                <w:between w:val="nil"/>
              </w:pBdr>
              <w:ind w:left="792" w:hanging="270"/>
              <w:rPr>
                <w:color w:val="0000FF"/>
                <w:sz w:val="20"/>
                <w:szCs w:val="20"/>
              </w:rPr>
            </w:pPr>
            <w:r>
              <w:rPr>
                <w:sz w:val="20"/>
                <w:szCs w:val="20"/>
              </w:rPr>
              <w:t>Basic propulsion models</w:t>
            </w:r>
          </w:p>
          <w:p w14:paraId="46F1F18E" w14:textId="77777777" w:rsidR="000C5A36" w:rsidRDefault="000C5A36" w:rsidP="00F52FAC">
            <w:pPr>
              <w:numPr>
                <w:ilvl w:val="0"/>
                <w:numId w:val="1"/>
              </w:numPr>
              <w:pBdr>
                <w:top w:val="nil"/>
                <w:left w:val="nil"/>
                <w:bottom w:val="nil"/>
                <w:right w:val="nil"/>
                <w:between w:val="nil"/>
              </w:pBdr>
              <w:ind w:left="252" w:hanging="180"/>
              <w:rPr>
                <w:color w:val="0000FF"/>
                <w:sz w:val="20"/>
                <w:szCs w:val="20"/>
              </w:rPr>
            </w:pPr>
            <w:r>
              <w:rPr>
                <w:sz w:val="20"/>
                <w:szCs w:val="20"/>
              </w:rPr>
              <w:t>Basic flight simulator</w:t>
            </w:r>
            <w:r>
              <w:rPr>
                <w:color w:val="0000FF"/>
                <w:sz w:val="20"/>
                <w:szCs w:val="20"/>
              </w:rPr>
              <w:t xml:space="preserve"> </w:t>
            </w:r>
            <w:r>
              <w:rPr>
                <w:sz w:val="20"/>
                <w:szCs w:val="20"/>
              </w:rPr>
              <w:t>lessons</w:t>
            </w:r>
          </w:p>
          <w:p w14:paraId="4ACC9D6A" w14:textId="77777777" w:rsidR="000C5A36" w:rsidRDefault="000C5A36" w:rsidP="00F52FAC">
            <w:pPr>
              <w:numPr>
                <w:ilvl w:val="0"/>
                <w:numId w:val="1"/>
              </w:numPr>
              <w:pBdr>
                <w:top w:val="nil"/>
                <w:left w:val="nil"/>
                <w:bottom w:val="nil"/>
                <w:right w:val="nil"/>
                <w:between w:val="nil"/>
              </w:pBdr>
              <w:ind w:left="252" w:hanging="180"/>
              <w:rPr>
                <w:color w:val="0000FF"/>
                <w:sz w:val="20"/>
                <w:szCs w:val="20"/>
              </w:rPr>
            </w:pPr>
            <w:r>
              <w:rPr>
                <w:sz w:val="20"/>
                <w:szCs w:val="20"/>
              </w:rPr>
              <w:t xml:space="preserve">College &amp; career orientation </w:t>
            </w:r>
          </w:p>
          <w:p w14:paraId="26BFDAA1" w14:textId="77777777" w:rsidR="000C5A36" w:rsidRDefault="000C5A36" w:rsidP="00F52FAC">
            <w:pPr>
              <w:ind w:left="427" w:hanging="270"/>
              <w:rPr>
                <w:sz w:val="20"/>
                <w:szCs w:val="20"/>
              </w:rPr>
            </w:pPr>
            <w:r>
              <w:rPr>
                <w:sz w:val="20"/>
                <w:szCs w:val="20"/>
              </w:rPr>
              <w:t>STEM competitions</w:t>
            </w:r>
          </w:p>
        </w:tc>
      </w:tr>
      <w:tr w:rsidR="000C5A36" w14:paraId="4FF383C4" w14:textId="77777777" w:rsidTr="00994100">
        <w:trPr>
          <w:jc w:val="center"/>
        </w:trPr>
        <w:tc>
          <w:tcPr>
            <w:tcW w:w="3681" w:type="dxa"/>
            <w:tcBorders>
              <w:top w:val="single" w:sz="4" w:space="0" w:color="000000"/>
              <w:left w:val="single" w:sz="4" w:space="0" w:color="000000"/>
              <w:bottom w:val="single" w:sz="4" w:space="0" w:color="000000"/>
              <w:right w:val="single" w:sz="4" w:space="0" w:color="000000"/>
            </w:tcBorders>
          </w:tcPr>
          <w:p w14:paraId="279DADB4" w14:textId="77777777" w:rsidR="000C5A36" w:rsidRDefault="000C5A36" w:rsidP="00F52FAC">
            <w:pPr>
              <w:rPr>
                <w:i/>
                <w:sz w:val="20"/>
                <w:szCs w:val="20"/>
                <w:u w:val="single"/>
              </w:rPr>
            </w:pPr>
            <w:r>
              <w:rPr>
                <w:i/>
                <w:sz w:val="20"/>
                <w:szCs w:val="20"/>
                <w:u w:val="single"/>
              </w:rPr>
              <w:t>Jan - Mar</w:t>
            </w:r>
          </w:p>
          <w:p w14:paraId="671D97EC" w14:textId="77777777" w:rsidR="000C5A36" w:rsidRDefault="000C5A36" w:rsidP="00F52FAC">
            <w:pPr>
              <w:rPr>
                <w:sz w:val="20"/>
                <w:szCs w:val="20"/>
              </w:rPr>
            </w:pPr>
            <w:r>
              <w:rPr>
                <w:sz w:val="20"/>
                <w:szCs w:val="20"/>
              </w:rPr>
              <w:t>Aerospace Environment &amp; Its Physiological Effects</w:t>
            </w:r>
          </w:p>
          <w:p w14:paraId="755A2826" w14:textId="77777777" w:rsidR="000C5A36" w:rsidRDefault="000C5A36" w:rsidP="00F52FAC">
            <w:pPr>
              <w:ind w:left="427" w:hanging="270"/>
              <w:rPr>
                <w:sz w:val="20"/>
                <w:szCs w:val="20"/>
              </w:rPr>
            </w:pPr>
            <w:r>
              <w:rPr>
                <w:sz w:val="20"/>
                <w:szCs w:val="20"/>
              </w:rPr>
              <w:t>A. Aerospace environment w/basic weather observations</w:t>
            </w:r>
          </w:p>
          <w:p w14:paraId="1EC33DD5" w14:textId="77777777" w:rsidR="000C5A36" w:rsidRDefault="000C5A36" w:rsidP="00F52FAC">
            <w:pPr>
              <w:ind w:left="427" w:hanging="270"/>
              <w:rPr>
                <w:sz w:val="20"/>
                <w:szCs w:val="20"/>
              </w:rPr>
            </w:pPr>
            <w:r>
              <w:rPr>
                <w:sz w:val="20"/>
                <w:szCs w:val="20"/>
              </w:rPr>
              <w:t>B. Effects &amp; hazards of atmosphere and space on human body (esp. low pressure &amp; vacuum)</w:t>
            </w:r>
          </w:p>
          <w:p w14:paraId="4327C9CE" w14:textId="77777777" w:rsidR="000C5A36" w:rsidRDefault="000C5A36" w:rsidP="00F52FAC">
            <w:pPr>
              <w:ind w:left="427" w:hanging="270"/>
              <w:rPr>
                <w:sz w:val="20"/>
                <w:szCs w:val="20"/>
              </w:rPr>
            </w:pPr>
            <w:r>
              <w:rPr>
                <w:sz w:val="20"/>
                <w:szCs w:val="20"/>
              </w:rPr>
              <w:t>C. Growth &amp; reproduction in space</w:t>
            </w:r>
          </w:p>
        </w:tc>
        <w:tc>
          <w:tcPr>
            <w:tcW w:w="3424" w:type="dxa"/>
            <w:tcBorders>
              <w:top w:val="single" w:sz="4" w:space="0" w:color="000000"/>
              <w:left w:val="single" w:sz="4" w:space="0" w:color="000000"/>
              <w:bottom w:val="single" w:sz="4" w:space="0" w:color="000000"/>
              <w:right w:val="single" w:sz="4" w:space="0" w:color="000000"/>
            </w:tcBorders>
          </w:tcPr>
          <w:p w14:paraId="6875AADE" w14:textId="77777777" w:rsidR="000C5A36" w:rsidRDefault="000C5A36" w:rsidP="00F52FAC">
            <w:pPr>
              <w:rPr>
                <w:sz w:val="20"/>
                <w:szCs w:val="20"/>
              </w:rPr>
            </w:pPr>
          </w:p>
          <w:p w14:paraId="0528E7FC" w14:textId="77777777" w:rsidR="000C5A36" w:rsidRDefault="000C5A36" w:rsidP="00F52FAC">
            <w:pPr>
              <w:rPr>
                <w:sz w:val="20"/>
                <w:szCs w:val="20"/>
              </w:rPr>
            </w:pPr>
            <w:r>
              <w:rPr>
                <w:b/>
                <w:sz w:val="20"/>
                <w:szCs w:val="20"/>
              </w:rPr>
              <w:t>Life</w:t>
            </w:r>
          </w:p>
          <w:p w14:paraId="0D586027" w14:textId="77777777" w:rsidR="000C5A36" w:rsidRDefault="000C5A36" w:rsidP="00F52FAC">
            <w:pPr>
              <w:ind w:left="427" w:hanging="270"/>
              <w:rPr>
                <w:sz w:val="20"/>
                <w:szCs w:val="20"/>
              </w:rPr>
            </w:pPr>
            <w:r>
              <w:rPr>
                <w:sz w:val="20"/>
                <w:szCs w:val="20"/>
              </w:rPr>
              <w:t>A. Cells &amp; multicellular systems</w:t>
            </w:r>
          </w:p>
          <w:p w14:paraId="126D7516" w14:textId="77777777" w:rsidR="000C5A36" w:rsidRDefault="000C5A36" w:rsidP="00F52FAC">
            <w:pPr>
              <w:ind w:left="427" w:hanging="270"/>
              <w:rPr>
                <w:sz w:val="20"/>
                <w:szCs w:val="20"/>
              </w:rPr>
            </w:pPr>
            <w:r>
              <w:rPr>
                <w:sz w:val="20"/>
                <w:szCs w:val="20"/>
              </w:rPr>
              <w:t xml:space="preserve">B. Skeletal &amp; muscular </w:t>
            </w:r>
            <w:proofErr w:type="spellStart"/>
            <w:r>
              <w:rPr>
                <w:sz w:val="20"/>
                <w:szCs w:val="20"/>
              </w:rPr>
              <w:t>systems;circulatory</w:t>
            </w:r>
            <w:proofErr w:type="spellEnd"/>
            <w:r>
              <w:rPr>
                <w:sz w:val="20"/>
                <w:szCs w:val="20"/>
              </w:rPr>
              <w:t xml:space="preserve"> &amp; respiratory systems; digestive &amp; excretory systems; nervous system</w:t>
            </w:r>
          </w:p>
          <w:p w14:paraId="0C319A52" w14:textId="77777777" w:rsidR="000C5A36" w:rsidRDefault="000C5A36" w:rsidP="00F52FAC">
            <w:pPr>
              <w:ind w:left="427" w:hanging="270"/>
              <w:rPr>
                <w:sz w:val="20"/>
                <w:szCs w:val="20"/>
              </w:rPr>
            </w:pPr>
            <w:r>
              <w:rPr>
                <w:sz w:val="20"/>
                <w:szCs w:val="20"/>
              </w:rPr>
              <w:t>C. Growth &amp; reproduction</w:t>
            </w:r>
          </w:p>
          <w:p w14:paraId="65FA00A5" w14:textId="77777777" w:rsidR="000C5A36" w:rsidRDefault="000C5A36" w:rsidP="00F52FAC">
            <w:pPr>
              <w:pBdr>
                <w:top w:val="nil"/>
                <w:left w:val="nil"/>
                <w:bottom w:val="nil"/>
                <w:right w:val="nil"/>
                <w:between w:val="nil"/>
              </w:pBdr>
              <w:ind w:left="72"/>
              <w:rPr>
                <w:color w:val="0000FF"/>
                <w:sz w:val="20"/>
                <w:szCs w:val="20"/>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42F7B75F" w14:textId="77777777" w:rsidR="000C5A36" w:rsidRDefault="000C5A36" w:rsidP="00F52FAC">
            <w:pPr>
              <w:ind w:left="72"/>
              <w:rPr>
                <w:color w:val="0000FF"/>
                <w:sz w:val="20"/>
                <w:szCs w:val="20"/>
              </w:rPr>
            </w:pPr>
          </w:p>
          <w:p w14:paraId="344293E6" w14:textId="77777777" w:rsidR="000C5A36" w:rsidRDefault="000C5A36" w:rsidP="00F52FAC">
            <w:pPr>
              <w:ind w:left="72"/>
              <w:rPr>
                <w:sz w:val="20"/>
                <w:szCs w:val="20"/>
              </w:rPr>
            </w:pPr>
            <w:r>
              <w:rPr>
                <w:sz w:val="20"/>
                <w:szCs w:val="20"/>
              </w:rPr>
              <w:t>5 – Writing Linear Functions</w:t>
            </w:r>
          </w:p>
          <w:p w14:paraId="7930B6F8" w14:textId="77777777" w:rsidR="000C5A36" w:rsidRDefault="000C5A36" w:rsidP="00F52FAC">
            <w:pPr>
              <w:ind w:left="72"/>
              <w:rPr>
                <w:sz w:val="20"/>
                <w:szCs w:val="20"/>
              </w:rPr>
            </w:pPr>
            <w:r>
              <w:rPr>
                <w:sz w:val="20"/>
                <w:szCs w:val="20"/>
              </w:rPr>
              <w:t>6 – Systems of Linear Functions</w:t>
            </w:r>
          </w:p>
          <w:p w14:paraId="5CE82ED2" w14:textId="77777777" w:rsidR="000C5A36" w:rsidRDefault="000C5A36" w:rsidP="00F52FAC">
            <w:pPr>
              <w:ind w:left="72"/>
              <w:rPr>
                <w:color w:val="0000FF"/>
                <w:sz w:val="20"/>
                <w:szCs w:val="20"/>
              </w:rPr>
            </w:pPr>
            <w:r>
              <w:rPr>
                <w:sz w:val="20"/>
                <w:szCs w:val="20"/>
              </w:rPr>
              <w:t>7 – Polynomials &amp; Exponents</w:t>
            </w:r>
          </w:p>
        </w:tc>
        <w:tc>
          <w:tcPr>
            <w:tcW w:w="3960" w:type="dxa"/>
            <w:tcBorders>
              <w:left w:val="single" w:sz="4" w:space="0" w:color="000000"/>
              <w:right w:val="single" w:sz="4" w:space="0" w:color="000000"/>
            </w:tcBorders>
          </w:tcPr>
          <w:p w14:paraId="52590953" w14:textId="77777777" w:rsidR="000C5A36" w:rsidRDefault="000C5A36" w:rsidP="00F52FAC">
            <w:pPr>
              <w:rPr>
                <w:sz w:val="20"/>
                <w:szCs w:val="20"/>
              </w:rPr>
            </w:pPr>
          </w:p>
          <w:p w14:paraId="3CC7A997" w14:textId="77777777" w:rsidR="000C5A36" w:rsidRDefault="000C5A36" w:rsidP="00F52FAC">
            <w:pPr>
              <w:rPr>
                <w:sz w:val="20"/>
                <w:szCs w:val="20"/>
              </w:rPr>
            </w:pPr>
            <w:r>
              <w:rPr>
                <w:sz w:val="20"/>
                <w:szCs w:val="20"/>
              </w:rPr>
              <w:t>Aerospace Environment &amp; Its Physiological Effects</w:t>
            </w:r>
          </w:p>
          <w:p w14:paraId="52C1EA09" w14:textId="77777777" w:rsidR="000C5A36" w:rsidRDefault="000C5A36" w:rsidP="00F52FAC">
            <w:pPr>
              <w:numPr>
                <w:ilvl w:val="0"/>
                <w:numId w:val="1"/>
              </w:numPr>
              <w:pBdr>
                <w:top w:val="nil"/>
                <w:left w:val="nil"/>
                <w:bottom w:val="nil"/>
                <w:right w:val="nil"/>
                <w:between w:val="nil"/>
              </w:pBdr>
              <w:ind w:left="252" w:hanging="180"/>
              <w:rPr>
                <w:color w:val="0000FF"/>
                <w:sz w:val="20"/>
                <w:szCs w:val="20"/>
              </w:rPr>
            </w:pPr>
            <w:r>
              <w:rPr>
                <w:sz w:val="20"/>
                <w:szCs w:val="20"/>
              </w:rPr>
              <w:t>Engineering design &amp; makerspace</w:t>
            </w:r>
          </w:p>
          <w:p w14:paraId="743C2F7C" w14:textId="77777777" w:rsidR="000C5A36" w:rsidRDefault="000C5A36" w:rsidP="00F52FAC">
            <w:pPr>
              <w:numPr>
                <w:ilvl w:val="1"/>
                <w:numId w:val="1"/>
              </w:numPr>
              <w:pBdr>
                <w:top w:val="nil"/>
                <w:left w:val="nil"/>
                <w:bottom w:val="nil"/>
                <w:right w:val="nil"/>
                <w:between w:val="nil"/>
              </w:pBdr>
              <w:ind w:left="792" w:hanging="270"/>
              <w:rPr>
                <w:color w:val="0000FF"/>
                <w:sz w:val="20"/>
                <w:szCs w:val="20"/>
              </w:rPr>
            </w:pPr>
            <w:r>
              <w:rPr>
                <w:sz w:val="20"/>
                <w:szCs w:val="20"/>
              </w:rPr>
              <w:t>Aircraft and space life support systems models</w:t>
            </w:r>
          </w:p>
          <w:p w14:paraId="43F6AE8B" w14:textId="77777777" w:rsidR="000C5A36" w:rsidRDefault="000C5A36" w:rsidP="00F52FAC">
            <w:pPr>
              <w:numPr>
                <w:ilvl w:val="1"/>
                <w:numId w:val="1"/>
              </w:numPr>
              <w:pBdr>
                <w:top w:val="nil"/>
                <w:left w:val="nil"/>
                <w:bottom w:val="nil"/>
                <w:right w:val="nil"/>
                <w:between w:val="nil"/>
              </w:pBdr>
              <w:ind w:left="792" w:hanging="270"/>
              <w:rPr>
                <w:color w:val="0000FF"/>
                <w:sz w:val="20"/>
                <w:szCs w:val="20"/>
              </w:rPr>
            </w:pPr>
            <w:r>
              <w:rPr>
                <w:sz w:val="20"/>
                <w:szCs w:val="20"/>
              </w:rPr>
              <w:t>Invention Convention</w:t>
            </w:r>
          </w:p>
          <w:p w14:paraId="6992E622" w14:textId="77777777" w:rsidR="000C5A36" w:rsidRDefault="000C5A36" w:rsidP="00F52FAC">
            <w:pPr>
              <w:numPr>
                <w:ilvl w:val="0"/>
                <w:numId w:val="1"/>
              </w:numPr>
              <w:pBdr>
                <w:top w:val="nil"/>
                <w:left w:val="nil"/>
                <w:bottom w:val="nil"/>
                <w:right w:val="nil"/>
                <w:between w:val="nil"/>
              </w:pBdr>
              <w:ind w:left="252" w:hanging="180"/>
              <w:rPr>
                <w:sz w:val="20"/>
                <w:szCs w:val="20"/>
              </w:rPr>
            </w:pPr>
            <w:r>
              <w:rPr>
                <w:sz w:val="20"/>
                <w:szCs w:val="20"/>
              </w:rPr>
              <w:t>Intro to map and compass</w:t>
            </w:r>
          </w:p>
          <w:p w14:paraId="439385CF" w14:textId="77777777" w:rsidR="000C5A36" w:rsidRDefault="000C5A36" w:rsidP="00F52FAC">
            <w:pPr>
              <w:numPr>
                <w:ilvl w:val="0"/>
                <w:numId w:val="1"/>
              </w:numPr>
              <w:pBdr>
                <w:top w:val="nil"/>
                <w:left w:val="nil"/>
                <w:bottom w:val="nil"/>
                <w:right w:val="nil"/>
                <w:between w:val="nil"/>
              </w:pBdr>
              <w:ind w:left="252" w:hanging="180"/>
              <w:rPr>
                <w:color w:val="0000FF"/>
                <w:sz w:val="20"/>
                <w:szCs w:val="20"/>
              </w:rPr>
            </w:pPr>
            <w:r>
              <w:rPr>
                <w:sz w:val="20"/>
                <w:szCs w:val="20"/>
              </w:rPr>
              <w:t>Flight simulator</w:t>
            </w:r>
            <w:r>
              <w:rPr>
                <w:color w:val="0000FF"/>
                <w:sz w:val="20"/>
                <w:szCs w:val="20"/>
              </w:rPr>
              <w:t xml:space="preserve"> </w:t>
            </w:r>
            <w:r>
              <w:rPr>
                <w:sz w:val="20"/>
                <w:szCs w:val="20"/>
              </w:rPr>
              <w:t>– instrument flying</w:t>
            </w:r>
          </w:p>
          <w:p w14:paraId="0D813FC7" w14:textId="77777777" w:rsidR="000C5A36" w:rsidRDefault="000C5A36" w:rsidP="00F52FAC">
            <w:pPr>
              <w:numPr>
                <w:ilvl w:val="0"/>
                <w:numId w:val="1"/>
              </w:numPr>
              <w:pBdr>
                <w:top w:val="nil"/>
                <w:left w:val="nil"/>
                <w:bottom w:val="nil"/>
                <w:right w:val="nil"/>
                <w:between w:val="nil"/>
              </w:pBdr>
              <w:ind w:left="252" w:hanging="180"/>
              <w:rPr>
                <w:color w:val="0000FF"/>
                <w:sz w:val="20"/>
                <w:szCs w:val="20"/>
              </w:rPr>
            </w:pPr>
            <w:r>
              <w:rPr>
                <w:sz w:val="20"/>
                <w:szCs w:val="20"/>
              </w:rPr>
              <w:t xml:space="preserve">College &amp; career orientation </w:t>
            </w:r>
          </w:p>
          <w:p w14:paraId="32786626" w14:textId="77777777" w:rsidR="000C5A36" w:rsidRDefault="000C5A36" w:rsidP="00F52FAC">
            <w:pPr>
              <w:rPr>
                <w:sz w:val="20"/>
                <w:szCs w:val="20"/>
              </w:rPr>
            </w:pPr>
            <w:r>
              <w:rPr>
                <w:sz w:val="20"/>
                <w:szCs w:val="20"/>
              </w:rPr>
              <w:t>STEM competitions</w:t>
            </w:r>
          </w:p>
        </w:tc>
      </w:tr>
      <w:tr w:rsidR="000C5A36" w14:paraId="3C702268" w14:textId="77777777" w:rsidTr="00994100">
        <w:trPr>
          <w:jc w:val="center"/>
        </w:trPr>
        <w:tc>
          <w:tcPr>
            <w:tcW w:w="3681" w:type="dxa"/>
            <w:tcBorders>
              <w:top w:val="single" w:sz="4" w:space="0" w:color="000000"/>
              <w:left w:val="single" w:sz="4" w:space="0" w:color="000000"/>
              <w:bottom w:val="single" w:sz="4" w:space="0" w:color="000000"/>
              <w:right w:val="single" w:sz="4" w:space="0" w:color="000000"/>
            </w:tcBorders>
          </w:tcPr>
          <w:p w14:paraId="4C12C660" w14:textId="77777777" w:rsidR="000C5A36" w:rsidRDefault="000C5A36" w:rsidP="00F52FAC">
            <w:pPr>
              <w:rPr>
                <w:sz w:val="20"/>
                <w:szCs w:val="20"/>
                <w:u w:val="single"/>
              </w:rPr>
            </w:pPr>
            <w:r>
              <w:rPr>
                <w:i/>
                <w:sz w:val="20"/>
                <w:szCs w:val="20"/>
                <w:u w:val="single"/>
              </w:rPr>
              <w:t>Apr - Jun</w:t>
            </w:r>
          </w:p>
          <w:p w14:paraId="0751385B" w14:textId="77777777" w:rsidR="000C5A36" w:rsidRDefault="000C5A36" w:rsidP="00F52FAC">
            <w:pPr>
              <w:rPr>
                <w:sz w:val="20"/>
                <w:szCs w:val="20"/>
              </w:rPr>
            </w:pPr>
            <w:r>
              <w:rPr>
                <w:sz w:val="20"/>
                <w:szCs w:val="20"/>
              </w:rPr>
              <w:t>Remote Sensing &amp; Beginning Rocketry</w:t>
            </w:r>
          </w:p>
          <w:p w14:paraId="51EBA89D" w14:textId="77777777" w:rsidR="000C5A36" w:rsidRDefault="000C5A36" w:rsidP="00F52FAC">
            <w:pPr>
              <w:ind w:left="427" w:hanging="270"/>
              <w:rPr>
                <w:sz w:val="20"/>
                <w:szCs w:val="20"/>
              </w:rPr>
            </w:pPr>
            <w:r>
              <w:rPr>
                <w:sz w:val="20"/>
                <w:szCs w:val="20"/>
              </w:rPr>
              <w:t>A. Satellites, orbits, &amp; EM spectrum used in remote sensing</w:t>
            </w:r>
          </w:p>
          <w:p w14:paraId="58B079A8" w14:textId="77777777" w:rsidR="000C5A36" w:rsidRDefault="000C5A36" w:rsidP="00F52FAC">
            <w:pPr>
              <w:ind w:left="427" w:hanging="270"/>
              <w:rPr>
                <w:sz w:val="20"/>
                <w:szCs w:val="20"/>
              </w:rPr>
            </w:pPr>
            <w:r>
              <w:rPr>
                <w:sz w:val="20"/>
                <w:szCs w:val="20"/>
              </w:rPr>
              <w:t>B. Remote sensing with aircraft</w:t>
            </w:r>
          </w:p>
          <w:p w14:paraId="05380E15" w14:textId="77777777" w:rsidR="000C5A36" w:rsidRDefault="000C5A36" w:rsidP="00F52FAC">
            <w:pPr>
              <w:ind w:left="427" w:hanging="270"/>
              <w:rPr>
                <w:sz w:val="20"/>
                <w:szCs w:val="20"/>
              </w:rPr>
            </w:pPr>
            <w:r>
              <w:rPr>
                <w:sz w:val="20"/>
                <w:szCs w:val="20"/>
              </w:rPr>
              <w:t>C. Introduction to rockets &amp; model rocketry</w:t>
            </w:r>
          </w:p>
        </w:tc>
        <w:tc>
          <w:tcPr>
            <w:tcW w:w="3424" w:type="dxa"/>
            <w:tcBorders>
              <w:top w:val="single" w:sz="4" w:space="0" w:color="000000"/>
              <w:left w:val="single" w:sz="4" w:space="0" w:color="000000"/>
              <w:bottom w:val="single" w:sz="4" w:space="0" w:color="000000"/>
              <w:right w:val="single" w:sz="4" w:space="0" w:color="000000"/>
            </w:tcBorders>
          </w:tcPr>
          <w:p w14:paraId="5280EC42" w14:textId="77777777" w:rsidR="000C5A36" w:rsidRDefault="000C5A36" w:rsidP="00F52FAC">
            <w:pPr>
              <w:rPr>
                <w:sz w:val="20"/>
                <w:szCs w:val="20"/>
              </w:rPr>
            </w:pPr>
          </w:p>
          <w:p w14:paraId="36F47565" w14:textId="77777777" w:rsidR="000C5A36" w:rsidRDefault="000C5A36" w:rsidP="00F52FAC">
            <w:pPr>
              <w:rPr>
                <w:sz w:val="20"/>
                <w:szCs w:val="20"/>
              </w:rPr>
            </w:pPr>
            <w:r>
              <w:rPr>
                <w:b/>
                <w:sz w:val="20"/>
                <w:szCs w:val="20"/>
              </w:rPr>
              <w:t>Earth</w:t>
            </w:r>
          </w:p>
          <w:p w14:paraId="5B48803A" w14:textId="77777777" w:rsidR="000C5A36" w:rsidRDefault="000C5A36" w:rsidP="00F52FAC">
            <w:pPr>
              <w:ind w:left="427" w:hanging="270"/>
              <w:rPr>
                <w:sz w:val="20"/>
                <w:szCs w:val="20"/>
              </w:rPr>
            </w:pPr>
            <w:r>
              <w:rPr>
                <w:sz w:val="20"/>
                <w:szCs w:val="20"/>
              </w:rPr>
              <w:t>A. Water cycle &amp; weather patterns</w:t>
            </w:r>
          </w:p>
          <w:p w14:paraId="076C176D" w14:textId="77777777" w:rsidR="000C5A36" w:rsidRDefault="000C5A36" w:rsidP="00F52FAC">
            <w:pPr>
              <w:ind w:left="427" w:hanging="270"/>
              <w:rPr>
                <w:sz w:val="20"/>
                <w:szCs w:val="20"/>
              </w:rPr>
            </w:pPr>
            <w:r>
              <w:rPr>
                <w:sz w:val="20"/>
                <w:szCs w:val="20"/>
              </w:rPr>
              <w:t>B. Rock cycle and landforms</w:t>
            </w:r>
          </w:p>
          <w:p w14:paraId="58CB68B8" w14:textId="77777777" w:rsidR="000C5A36" w:rsidRDefault="000C5A36" w:rsidP="00F52FAC">
            <w:pPr>
              <w:rPr>
                <w:b/>
                <w:sz w:val="20"/>
                <w:szCs w:val="20"/>
              </w:rPr>
            </w:pPr>
          </w:p>
          <w:p w14:paraId="0E7D368F" w14:textId="77777777" w:rsidR="000C5A36" w:rsidRDefault="000C5A36" w:rsidP="00F52FAC">
            <w:pPr>
              <w:pBdr>
                <w:top w:val="nil"/>
                <w:left w:val="nil"/>
                <w:bottom w:val="nil"/>
                <w:right w:val="nil"/>
                <w:between w:val="nil"/>
              </w:pBdr>
              <w:ind w:left="72"/>
              <w:rPr>
                <w:color w:val="0000FF"/>
                <w:sz w:val="20"/>
                <w:szCs w:val="20"/>
              </w:rPr>
            </w:pPr>
            <w:r>
              <w:rPr>
                <w:b/>
                <w:sz w:val="20"/>
                <w:szCs w:val="20"/>
              </w:rPr>
              <w:t xml:space="preserve">Science &amp; Technology </w:t>
            </w:r>
            <w:r>
              <w:rPr>
                <w:sz w:val="20"/>
                <w:szCs w:val="20"/>
              </w:rPr>
              <w:t>– Using the EM spectrum</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Pr>
          <w:p w14:paraId="74A2CC03" w14:textId="77777777" w:rsidR="000C5A36" w:rsidRDefault="000C5A36" w:rsidP="00F52FAC">
            <w:pPr>
              <w:ind w:left="72"/>
              <w:rPr>
                <w:color w:val="0000FF"/>
                <w:sz w:val="20"/>
                <w:szCs w:val="20"/>
              </w:rPr>
            </w:pPr>
          </w:p>
          <w:p w14:paraId="2479748B" w14:textId="77777777" w:rsidR="000C5A36" w:rsidRDefault="000C5A36" w:rsidP="00F52FAC">
            <w:pPr>
              <w:ind w:left="72"/>
              <w:rPr>
                <w:sz w:val="20"/>
                <w:szCs w:val="20"/>
              </w:rPr>
            </w:pPr>
            <w:r>
              <w:rPr>
                <w:sz w:val="20"/>
                <w:szCs w:val="20"/>
              </w:rPr>
              <w:t>8 – Graphing &amp; Solving Quadratic Functions</w:t>
            </w:r>
          </w:p>
          <w:p w14:paraId="6278D016" w14:textId="77777777" w:rsidR="000C5A36" w:rsidRDefault="000C5A36" w:rsidP="00F52FAC">
            <w:pPr>
              <w:ind w:left="72"/>
              <w:rPr>
                <w:sz w:val="20"/>
                <w:szCs w:val="20"/>
              </w:rPr>
            </w:pPr>
            <w:r>
              <w:rPr>
                <w:sz w:val="20"/>
                <w:szCs w:val="20"/>
              </w:rPr>
              <w:t>9 – Introduction to Exponential Functions</w:t>
            </w:r>
          </w:p>
          <w:p w14:paraId="4FD3C2CB" w14:textId="77777777" w:rsidR="000C5A36" w:rsidRDefault="000C5A36" w:rsidP="00F52FAC">
            <w:pPr>
              <w:ind w:left="72"/>
              <w:rPr>
                <w:color w:val="0000FF"/>
                <w:sz w:val="20"/>
                <w:szCs w:val="20"/>
              </w:rPr>
            </w:pPr>
            <w:r>
              <w:rPr>
                <w:sz w:val="20"/>
                <w:szCs w:val="20"/>
              </w:rPr>
              <w:t>10 – Data Analysis</w:t>
            </w:r>
          </w:p>
        </w:tc>
        <w:tc>
          <w:tcPr>
            <w:tcW w:w="3960" w:type="dxa"/>
            <w:tcBorders>
              <w:left w:val="single" w:sz="4" w:space="0" w:color="000000"/>
              <w:right w:val="single" w:sz="4" w:space="0" w:color="000000"/>
            </w:tcBorders>
          </w:tcPr>
          <w:p w14:paraId="09E4C7AE" w14:textId="77777777" w:rsidR="000C5A36" w:rsidRDefault="000C5A36" w:rsidP="00F52FAC">
            <w:pPr>
              <w:rPr>
                <w:sz w:val="20"/>
                <w:szCs w:val="20"/>
              </w:rPr>
            </w:pPr>
            <w:r>
              <w:rPr>
                <w:sz w:val="20"/>
                <w:szCs w:val="20"/>
              </w:rPr>
              <w:t>Remote Sensing Satellites &amp; Beginning Rocketry</w:t>
            </w:r>
          </w:p>
          <w:p w14:paraId="28CD2133" w14:textId="77777777" w:rsidR="000C5A36" w:rsidRDefault="000C5A36" w:rsidP="00F52FAC">
            <w:pPr>
              <w:numPr>
                <w:ilvl w:val="0"/>
                <w:numId w:val="1"/>
              </w:numPr>
              <w:pBdr>
                <w:top w:val="nil"/>
                <w:left w:val="nil"/>
                <w:bottom w:val="nil"/>
                <w:right w:val="nil"/>
                <w:between w:val="nil"/>
              </w:pBdr>
              <w:ind w:left="252" w:hanging="180"/>
              <w:rPr>
                <w:color w:val="0000FF"/>
                <w:sz w:val="20"/>
                <w:szCs w:val="20"/>
              </w:rPr>
            </w:pPr>
            <w:r>
              <w:rPr>
                <w:sz w:val="20"/>
                <w:szCs w:val="20"/>
              </w:rPr>
              <w:t>Engineering design &amp; makerspace</w:t>
            </w:r>
          </w:p>
          <w:p w14:paraId="607F63D6" w14:textId="77777777" w:rsidR="000C5A36" w:rsidRDefault="000C5A36" w:rsidP="00F52FAC">
            <w:pPr>
              <w:numPr>
                <w:ilvl w:val="1"/>
                <w:numId w:val="1"/>
              </w:numPr>
              <w:pBdr>
                <w:top w:val="nil"/>
                <w:left w:val="nil"/>
                <w:bottom w:val="nil"/>
                <w:right w:val="nil"/>
                <w:between w:val="nil"/>
              </w:pBdr>
              <w:ind w:left="792" w:hanging="270"/>
              <w:rPr>
                <w:color w:val="0000FF"/>
                <w:sz w:val="20"/>
                <w:szCs w:val="20"/>
              </w:rPr>
            </w:pPr>
            <w:r>
              <w:rPr>
                <w:sz w:val="20"/>
                <w:szCs w:val="20"/>
              </w:rPr>
              <w:t>Basic model rocketry</w:t>
            </w:r>
          </w:p>
          <w:p w14:paraId="1225FF6F" w14:textId="77777777" w:rsidR="000C5A36" w:rsidRDefault="000C5A36" w:rsidP="00F52FAC">
            <w:pPr>
              <w:numPr>
                <w:ilvl w:val="1"/>
                <w:numId w:val="1"/>
              </w:numPr>
              <w:pBdr>
                <w:top w:val="nil"/>
                <w:left w:val="nil"/>
                <w:bottom w:val="nil"/>
                <w:right w:val="nil"/>
                <w:between w:val="nil"/>
              </w:pBdr>
              <w:ind w:left="792" w:hanging="270"/>
              <w:rPr>
                <w:color w:val="0000FF"/>
                <w:sz w:val="20"/>
                <w:szCs w:val="20"/>
              </w:rPr>
            </w:pPr>
            <w:r>
              <w:rPr>
                <w:sz w:val="20"/>
                <w:szCs w:val="20"/>
              </w:rPr>
              <w:t>Projects of choice</w:t>
            </w:r>
          </w:p>
          <w:p w14:paraId="56C4EE02" w14:textId="77777777" w:rsidR="000C5A36" w:rsidRDefault="000C5A36" w:rsidP="00F52FAC">
            <w:pPr>
              <w:numPr>
                <w:ilvl w:val="0"/>
                <w:numId w:val="1"/>
              </w:numPr>
              <w:pBdr>
                <w:top w:val="nil"/>
                <w:left w:val="nil"/>
                <w:bottom w:val="nil"/>
                <w:right w:val="nil"/>
                <w:between w:val="nil"/>
              </w:pBdr>
              <w:ind w:left="252" w:hanging="180"/>
              <w:rPr>
                <w:sz w:val="20"/>
                <w:szCs w:val="20"/>
              </w:rPr>
            </w:pPr>
            <w:r>
              <w:rPr>
                <w:sz w:val="20"/>
                <w:szCs w:val="20"/>
              </w:rPr>
              <w:t>Intro to drones – remote sensing</w:t>
            </w:r>
          </w:p>
          <w:p w14:paraId="5BEBB4C4" w14:textId="77777777" w:rsidR="000C5A36" w:rsidRDefault="000C5A36" w:rsidP="00F52FAC">
            <w:pPr>
              <w:numPr>
                <w:ilvl w:val="0"/>
                <w:numId w:val="1"/>
              </w:numPr>
              <w:pBdr>
                <w:top w:val="nil"/>
                <w:left w:val="nil"/>
                <w:bottom w:val="nil"/>
                <w:right w:val="nil"/>
                <w:between w:val="nil"/>
              </w:pBdr>
              <w:ind w:left="252" w:hanging="180"/>
              <w:rPr>
                <w:color w:val="0000FF"/>
                <w:sz w:val="20"/>
                <w:szCs w:val="20"/>
              </w:rPr>
            </w:pPr>
            <w:r>
              <w:rPr>
                <w:sz w:val="20"/>
                <w:szCs w:val="20"/>
              </w:rPr>
              <w:t>Flight simulator</w:t>
            </w:r>
            <w:r>
              <w:rPr>
                <w:color w:val="0000FF"/>
                <w:sz w:val="20"/>
                <w:szCs w:val="20"/>
              </w:rPr>
              <w:t xml:space="preserve"> </w:t>
            </w:r>
            <w:r>
              <w:rPr>
                <w:sz w:val="20"/>
                <w:szCs w:val="20"/>
              </w:rPr>
              <w:t>– remote sensing</w:t>
            </w:r>
          </w:p>
          <w:p w14:paraId="7C82AE92" w14:textId="77777777" w:rsidR="000C5A36" w:rsidRDefault="000C5A36" w:rsidP="00F52FAC">
            <w:pPr>
              <w:rPr>
                <w:b/>
                <w:sz w:val="20"/>
                <w:szCs w:val="20"/>
              </w:rPr>
            </w:pPr>
            <w:r>
              <w:rPr>
                <w:sz w:val="20"/>
                <w:szCs w:val="20"/>
              </w:rPr>
              <w:t xml:space="preserve">College &amp; career orientation </w:t>
            </w:r>
          </w:p>
        </w:tc>
      </w:tr>
    </w:tbl>
    <w:p w14:paraId="128BC637" w14:textId="77777777" w:rsidR="009400C6" w:rsidRDefault="009400C6"/>
    <w:p w14:paraId="48FCC974" w14:textId="77777777" w:rsidR="00C21735" w:rsidRDefault="00C21735"/>
    <w:p w14:paraId="4A860C94" w14:textId="01C2301A" w:rsidR="00E0438B" w:rsidRPr="007C4BBD" w:rsidRDefault="000A193C">
      <w:pPr>
        <w:rPr>
          <w:rFonts w:ascii="Cambria" w:hAnsi="Cambria"/>
        </w:rPr>
      </w:pPr>
      <w:r>
        <w:rPr>
          <w:rFonts w:ascii="Cambria" w:hAnsi="Cambria"/>
          <w:u w:val="single"/>
        </w:rPr>
        <w:lastRenderedPageBreak/>
        <w:t>Explanation of</w:t>
      </w:r>
      <w:r w:rsidR="00E0438B" w:rsidRPr="007C4BBD">
        <w:rPr>
          <w:rFonts w:ascii="Cambria" w:hAnsi="Cambria"/>
          <w:u w:val="single"/>
        </w:rPr>
        <w:t xml:space="preserve"> the process I used to i</w:t>
      </w:r>
      <w:r w:rsidR="004C6275">
        <w:rPr>
          <w:rFonts w:ascii="Cambria" w:hAnsi="Cambria"/>
          <w:u w:val="single"/>
        </w:rPr>
        <w:t>n</w:t>
      </w:r>
      <w:r w:rsidR="00E0438B" w:rsidRPr="007C4BBD">
        <w:rPr>
          <w:rFonts w:ascii="Cambria" w:hAnsi="Cambria"/>
          <w:u w:val="single"/>
        </w:rPr>
        <w:t>tegrate the four STEM subjects on the previous page</w:t>
      </w:r>
      <w:r w:rsidR="00E0438B" w:rsidRPr="007C4BBD">
        <w:rPr>
          <w:rFonts w:ascii="Cambria" w:hAnsi="Cambria"/>
        </w:rPr>
        <w:t>:</w:t>
      </w:r>
    </w:p>
    <w:p w14:paraId="68ED5DC9" w14:textId="53670FFC" w:rsidR="000A193C" w:rsidRDefault="000A193C" w:rsidP="007C4BBD">
      <w:pPr>
        <w:pStyle w:val="ListParagraph"/>
        <w:numPr>
          <w:ilvl w:val="0"/>
          <w:numId w:val="4"/>
        </w:numPr>
        <w:rPr>
          <w:rFonts w:ascii="Cambria" w:hAnsi="Cambria"/>
        </w:rPr>
      </w:pPr>
      <w:r>
        <w:rPr>
          <w:rFonts w:ascii="Cambria" w:hAnsi="Cambria"/>
        </w:rPr>
        <w:t>NOTE: This is the explanation on how I developed this plan. It would work for any number of subjects (two or more).</w:t>
      </w:r>
    </w:p>
    <w:p w14:paraId="13581C25" w14:textId="60243AB7" w:rsidR="007C4BBD" w:rsidRPr="007C4BBD" w:rsidRDefault="004C6275" w:rsidP="007C4BBD">
      <w:pPr>
        <w:pStyle w:val="ListParagraph"/>
        <w:numPr>
          <w:ilvl w:val="0"/>
          <w:numId w:val="4"/>
        </w:numPr>
        <w:rPr>
          <w:rFonts w:ascii="Cambria" w:hAnsi="Cambria"/>
        </w:rPr>
      </w:pPr>
      <w:r w:rsidRPr="007C4BBD">
        <w:rPr>
          <w:rFonts w:ascii="Cambria" w:hAnsi="Cambria"/>
        </w:rPr>
        <w:t>First,</w:t>
      </w:r>
      <w:r w:rsidR="007C4BBD" w:rsidRPr="007C4BBD">
        <w:rPr>
          <w:rFonts w:ascii="Cambria" w:hAnsi="Cambria"/>
        </w:rPr>
        <w:t xml:space="preserve"> I made an annual curriculum plan that was a basic outline on how to integrate all the STEM subjects for the group of 7</w:t>
      </w:r>
      <w:r w:rsidR="007C4BBD" w:rsidRPr="007C4BBD">
        <w:rPr>
          <w:rFonts w:ascii="Cambria" w:hAnsi="Cambria"/>
          <w:vertAlign w:val="superscript"/>
        </w:rPr>
        <w:t>th</w:t>
      </w:r>
      <w:r w:rsidR="007C4BBD" w:rsidRPr="007C4BBD">
        <w:rPr>
          <w:rFonts w:ascii="Cambria" w:hAnsi="Cambria"/>
        </w:rPr>
        <w:t xml:space="preserve"> grade students that I had for four periods per school day (this is the document on the previous page). </w:t>
      </w:r>
    </w:p>
    <w:p w14:paraId="363C6F6A" w14:textId="77777777" w:rsidR="007C4BBD" w:rsidRPr="007C4BBD" w:rsidRDefault="007C4BBD" w:rsidP="007C4BBD">
      <w:pPr>
        <w:pStyle w:val="ListParagraph"/>
        <w:numPr>
          <w:ilvl w:val="1"/>
          <w:numId w:val="4"/>
        </w:numPr>
        <w:rPr>
          <w:rFonts w:ascii="Cambria" w:hAnsi="Cambria"/>
        </w:rPr>
      </w:pPr>
      <w:r w:rsidRPr="007C4BBD">
        <w:rPr>
          <w:rFonts w:ascii="Cambria" w:hAnsi="Cambria"/>
        </w:rPr>
        <w:t xml:space="preserve">To do this, I laid out the existing annual curriculum plans of two of the STEM subjects that were already in place (math and science) and reviewed each of their sets of curriculum standards. </w:t>
      </w:r>
    </w:p>
    <w:p w14:paraId="478B0349" w14:textId="77777777" w:rsidR="007C4BBD" w:rsidRPr="007C4BBD" w:rsidRDefault="007C4BBD" w:rsidP="007C4BBD">
      <w:pPr>
        <w:pStyle w:val="ListParagraph"/>
        <w:numPr>
          <w:ilvl w:val="2"/>
          <w:numId w:val="4"/>
        </w:numPr>
        <w:rPr>
          <w:rFonts w:ascii="Cambria" w:hAnsi="Cambria"/>
        </w:rPr>
      </w:pPr>
      <w:r w:rsidRPr="007C4BBD">
        <w:rPr>
          <w:rFonts w:ascii="Cambria" w:hAnsi="Cambria"/>
        </w:rPr>
        <w:t>Each annual plan was an outline of the units covered in that course, like what is found in a course syllabus.</w:t>
      </w:r>
    </w:p>
    <w:p w14:paraId="3B09CFD3" w14:textId="77777777" w:rsidR="007C4BBD" w:rsidRPr="007C4BBD" w:rsidRDefault="007C4BBD" w:rsidP="007C4BBD">
      <w:pPr>
        <w:pStyle w:val="ListParagraph"/>
        <w:numPr>
          <w:ilvl w:val="1"/>
          <w:numId w:val="4"/>
        </w:numPr>
        <w:rPr>
          <w:rFonts w:ascii="Cambria" w:hAnsi="Cambria"/>
        </w:rPr>
      </w:pPr>
      <w:r w:rsidRPr="007C4BBD">
        <w:rPr>
          <w:rFonts w:ascii="Cambria" w:hAnsi="Cambria"/>
        </w:rPr>
        <w:t>I gave primacy to the least flexible subject—in this case it was math—and made it the basis of the plan around which the other subjects were organized.</w:t>
      </w:r>
    </w:p>
    <w:p w14:paraId="0276B65C" w14:textId="77777777" w:rsidR="007C4BBD" w:rsidRPr="007C4BBD" w:rsidRDefault="007C4BBD" w:rsidP="007C4BBD">
      <w:pPr>
        <w:pStyle w:val="ListParagraph"/>
        <w:numPr>
          <w:ilvl w:val="1"/>
          <w:numId w:val="4"/>
        </w:numPr>
        <w:rPr>
          <w:rFonts w:ascii="Cambria" w:hAnsi="Cambria"/>
        </w:rPr>
      </w:pPr>
      <w:r w:rsidRPr="007C4BBD">
        <w:rPr>
          <w:rFonts w:ascii="Cambria" w:hAnsi="Cambria"/>
        </w:rPr>
        <w:t>I identified the main topics to cover in every subject, then laid them out side by side and moved units to make the best connections possible.</w:t>
      </w:r>
    </w:p>
    <w:p w14:paraId="1F3E9FB2" w14:textId="77777777" w:rsidR="007C4BBD" w:rsidRPr="007C4BBD" w:rsidRDefault="007C4BBD" w:rsidP="007C4BBD">
      <w:pPr>
        <w:pStyle w:val="ListParagraph"/>
        <w:numPr>
          <w:ilvl w:val="2"/>
          <w:numId w:val="4"/>
        </w:numPr>
        <w:rPr>
          <w:rFonts w:ascii="Cambria" w:hAnsi="Cambria"/>
        </w:rPr>
      </w:pPr>
      <w:r w:rsidRPr="007C4BBD">
        <w:rPr>
          <w:rFonts w:ascii="Cambria" w:hAnsi="Cambria"/>
        </w:rPr>
        <w:t>I reordered the middle school science units so that they aligned best with math.</w:t>
      </w:r>
    </w:p>
    <w:p w14:paraId="408132F4" w14:textId="77777777" w:rsidR="007C4BBD" w:rsidRPr="007C4BBD" w:rsidRDefault="007C4BBD" w:rsidP="007C4BBD">
      <w:pPr>
        <w:pStyle w:val="ListParagraph"/>
        <w:numPr>
          <w:ilvl w:val="2"/>
          <w:numId w:val="4"/>
        </w:numPr>
        <w:rPr>
          <w:rFonts w:ascii="Cambria" w:hAnsi="Cambria"/>
        </w:rPr>
      </w:pPr>
      <w:r w:rsidRPr="007C4BBD">
        <w:rPr>
          <w:rFonts w:ascii="Cambria" w:hAnsi="Cambria"/>
        </w:rPr>
        <w:t>Finally, I chose aerospace science and engineering topics that would integrate well with the middle school science units. Since these last two courses were electives, I was free to choose whatever topics worked best.</w:t>
      </w:r>
    </w:p>
    <w:p w14:paraId="378C8977" w14:textId="77777777" w:rsidR="007C4BBD" w:rsidRPr="007C4BBD" w:rsidRDefault="007C4BBD" w:rsidP="007C4BBD">
      <w:pPr>
        <w:pStyle w:val="ListParagraph"/>
        <w:numPr>
          <w:ilvl w:val="0"/>
          <w:numId w:val="4"/>
        </w:numPr>
        <w:rPr>
          <w:rFonts w:ascii="Cambria" w:hAnsi="Cambria"/>
        </w:rPr>
      </w:pPr>
      <w:r w:rsidRPr="007C4BBD">
        <w:rPr>
          <w:rFonts w:ascii="Cambria" w:hAnsi="Cambria"/>
        </w:rPr>
        <w:t xml:space="preserve">After making the annual curriculum plan, I could then write each subject’s curriculum following the integrated plan while ensuring coverage of standards. </w:t>
      </w:r>
    </w:p>
    <w:p w14:paraId="2582775E" w14:textId="26EA1378" w:rsidR="007C4BBD" w:rsidRPr="007C4BBD" w:rsidRDefault="007C4BBD" w:rsidP="007C4BBD">
      <w:pPr>
        <w:pStyle w:val="ListParagraph"/>
        <w:numPr>
          <w:ilvl w:val="1"/>
          <w:numId w:val="4"/>
        </w:numPr>
        <w:rPr>
          <w:rFonts w:ascii="Cambria" w:hAnsi="Cambria"/>
        </w:rPr>
      </w:pPr>
      <w:r w:rsidRPr="007C4BBD">
        <w:rPr>
          <w:rFonts w:ascii="Cambria" w:hAnsi="Cambria"/>
        </w:rPr>
        <w:t>For the math course I taught, Algebra I, the school district had adopted the state’s Common Core curriculum, and I had to use this curriculum with very few modifications. I had to give a mid-term and final exam provided by the high school, as well, so I had to follow the district curriculum closely so that the students would be prepared for these exams. Note that I would never have designed the course this way, but even though I felt it was bad teaching practice to have an exam-based course, by integrating the other courses with this math course, all students showed significant increases in performance.</w:t>
      </w:r>
    </w:p>
    <w:p w14:paraId="192A2286" w14:textId="77777777" w:rsidR="007C4BBD" w:rsidRPr="007C4BBD" w:rsidRDefault="007C4BBD" w:rsidP="007C4BBD">
      <w:pPr>
        <w:pStyle w:val="ListParagraph"/>
        <w:numPr>
          <w:ilvl w:val="1"/>
          <w:numId w:val="4"/>
        </w:numPr>
        <w:rPr>
          <w:rFonts w:ascii="Cambria" w:hAnsi="Cambria"/>
        </w:rPr>
      </w:pPr>
      <w:r w:rsidRPr="007C4BBD">
        <w:rPr>
          <w:rFonts w:ascii="Cambria" w:hAnsi="Cambria"/>
        </w:rPr>
        <w:t>For the science course, 7</w:t>
      </w:r>
      <w:r w:rsidRPr="007C4BBD">
        <w:rPr>
          <w:rFonts w:ascii="Cambria" w:hAnsi="Cambria"/>
          <w:vertAlign w:val="superscript"/>
        </w:rPr>
        <w:t>th</w:t>
      </w:r>
      <w:r w:rsidRPr="007C4BBD">
        <w:rPr>
          <w:rFonts w:ascii="Cambria" w:hAnsi="Cambria"/>
        </w:rPr>
        <w:t xml:space="preserve"> Grade Science, the district had written a curriculum which I could modify, but which I generally adopted as is. It was based on four very different quarterly units, so I put the units in an order that best matched up with the Algebra units, where the science lessons could apply what was being learned in the Algebra units, and vice versa.</w:t>
      </w:r>
    </w:p>
    <w:p w14:paraId="007B2C33" w14:textId="77777777" w:rsidR="007C4BBD" w:rsidRPr="007C4BBD" w:rsidRDefault="007C4BBD" w:rsidP="007C4BBD">
      <w:pPr>
        <w:pStyle w:val="ListParagraph"/>
        <w:numPr>
          <w:ilvl w:val="1"/>
          <w:numId w:val="4"/>
        </w:numPr>
        <w:rPr>
          <w:rFonts w:ascii="Cambria" w:hAnsi="Cambria"/>
        </w:rPr>
      </w:pPr>
      <w:r w:rsidRPr="007C4BBD">
        <w:rPr>
          <w:rFonts w:ascii="Cambria" w:hAnsi="Cambria"/>
        </w:rPr>
        <w:t>The Principles of Aerospace Science and Innovations in Aerospace courses were two electives of my creation and unique to our academy, so I had full freedom to choose units and order them as I saw fit. In both cases, I chose unit topics that showed aerospace and engineering connections and applications to what was being learned in both science and math. Then I wrote the curricula for these two electives based on the units that I had picked.</w:t>
      </w:r>
    </w:p>
    <w:p w14:paraId="59F975E5" w14:textId="495E0418" w:rsidR="00C21735" w:rsidRDefault="007C4BBD" w:rsidP="007C4BBD">
      <w:pPr>
        <w:pStyle w:val="ListParagraph"/>
        <w:numPr>
          <w:ilvl w:val="0"/>
          <w:numId w:val="4"/>
        </w:numPr>
        <w:rPr>
          <w:rFonts w:ascii="Cambria" w:hAnsi="Cambria"/>
        </w:rPr>
      </w:pPr>
      <w:r w:rsidRPr="007C4BBD">
        <w:rPr>
          <w:rFonts w:ascii="Cambria" w:hAnsi="Cambria"/>
        </w:rPr>
        <w:t xml:space="preserve">I found that after creating the annual, integrated curriculum plan and after writing and modifying each course’s curriculum to match the annual plan, the last step was to write a day-by-day integrated lesson plan following the unit plan guidance within each curriculum. I printed these and tracked my progress, and of course I made changes and adjustments as any teacher will do. However, this integrated daily lesson plan helped me see clearly how to best integrate four courses each day. An example of this integrated daily lesson plan is available at </w:t>
      </w:r>
      <w:r w:rsidR="00626B75">
        <w:rPr>
          <w:rFonts w:ascii="Cambria" w:hAnsi="Cambria"/>
        </w:rPr>
        <w:t>the author website (link is in the footer).</w:t>
      </w:r>
    </w:p>
    <w:sectPr w:rsidR="00C21735" w:rsidSect="00626B75">
      <w:headerReference w:type="even" r:id="rId7"/>
      <w:headerReference w:type="default" r:id="rId8"/>
      <w:footerReference w:type="even" r:id="rId9"/>
      <w:footerReference w:type="default" r:id="rId10"/>
      <w:headerReference w:type="first" r:id="rId11"/>
      <w:footerReference w:type="first" r:id="rId12"/>
      <w:pgSz w:w="15840" w:h="12226" w:orient="landscape"/>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D92919" w14:textId="77777777" w:rsidR="00814C0E" w:rsidRDefault="00814C0E" w:rsidP="00626B75">
      <w:r>
        <w:separator/>
      </w:r>
    </w:p>
  </w:endnote>
  <w:endnote w:type="continuationSeparator" w:id="0">
    <w:p w14:paraId="5D1A7211" w14:textId="77777777" w:rsidR="00814C0E" w:rsidRDefault="00814C0E" w:rsidP="00626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E6545" w14:textId="77777777" w:rsidR="00DD223C" w:rsidRDefault="00DD2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0A8E0" w14:textId="1F89DFCC" w:rsidR="00626B75" w:rsidRDefault="00DD223C">
    <w:pPr>
      <w:pStyle w:val="Footer"/>
    </w:pPr>
    <w:r w:rsidRPr="00FD2EC2">
      <w:rPr>
        <w:i/>
        <w:iCs/>
      </w:rPr>
      <w:t>Download</w:t>
    </w:r>
    <w:r>
      <w:rPr>
        <w:i/>
        <w:iCs/>
      </w:rPr>
      <w:t xml:space="preserve"> for free at:</w:t>
    </w:r>
    <w:r w:rsidRPr="00FD2EC2">
      <w:rPr>
        <w:i/>
        <w:iCs/>
      </w:rPr>
      <w:t xml:space="preserve"> </w:t>
    </w:r>
    <w:hyperlink r:id="rId1" w:history="1">
      <w:r w:rsidRPr="00087553">
        <w:rPr>
          <w:rStyle w:val="Hyperlink"/>
          <w:i/>
          <w:iCs/>
        </w:rPr>
        <w:t>https://bryanholmesauthor.com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6CF898" w14:textId="77777777" w:rsidR="00DD223C" w:rsidRDefault="00DD2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B18CFB" w14:textId="77777777" w:rsidR="00814C0E" w:rsidRDefault="00814C0E" w:rsidP="00626B75">
      <w:r>
        <w:separator/>
      </w:r>
    </w:p>
  </w:footnote>
  <w:footnote w:type="continuationSeparator" w:id="0">
    <w:p w14:paraId="02EE785F" w14:textId="77777777" w:rsidR="00814C0E" w:rsidRDefault="00814C0E" w:rsidP="00626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76C9E5" w14:textId="77777777" w:rsidR="00DD223C" w:rsidRDefault="00DD22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F78B8" w14:textId="77777777" w:rsidR="00DD223C" w:rsidRDefault="00DD22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1EF67" w14:textId="77777777" w:rsidR="00DD223C" w:rsidRDefault="00DD22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491403"/>
    <w:multiLevelType w:val="multilevel"/>
    <w:tmpl w:val="FA88B53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 w15:restartNumberingAfterBreak="0">
    <w:nsid w:val="4DB966E7"/>
    <w:multiLevelType w:val="multilevel"/>
    <w:tmpl w:val="0FA8E27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 w15:restartNumberingAfterBreak="0">
    <w:nsid w:val="60364CBC"/>
    <w:multiLevelType w:val="hybridMultilevel"/>
    <w:tmpl w:val="62FCC1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3512C06"/>
    <w:multiLevelType w:val="multilevel"/>
    <w:tmpl w:val="15CC8FA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880214285">
    <w:abstractNumId w:val="3"/>
  </w:num>
  <w:num w:numId="2" w16cid:durableId="2143381989">
    <w:abstractNumId w:val="0"/>
  </w:num>
  <w:num w:numId="3" w16cid:durableId="1045182992">
    <w:abstractNumId w:val="1"/>
  </w:num>
  <w:num w:numId="4" w16cid:durableId="35751070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36"/>
    <w:rsid w:val="00026E4B"/>
    <w:rsid w:val="000A193C"/>
    <w:rsid w:val="000C5A36"/>
    <w:rsid w:val="00105182"/>
    <w:rsid w:val="0012473E"/>
    <w:rsid w:val="00256717"/>
    <w:rsid w:val="002D7150"/>
    <w:rsid w:val="004C6275"/>
    <w:rsid w:val="00571CCA"/>
    <w:rsid w:val="00626B75"/>
    <w:rsid w:val="006F142A"/>
    <w:rsid w:val="007C4BBD"/>
    <w:rsid w:val="00814C0E"/>
    <w:rsid w:val="0085338E"/>
    <w:rsid w:val="009400C6"/>
    <w:rsid w:val="00994100"/>
    <w:rsid w:val="009C58B6"/>
    <w:rsid w:val="00A45F49"/>
    <w:rsid w:val="00BB62BC"/>
    <w:rsid w:val="00C14143"/>
    <w:rsid w:val="00C21735"/>
    <w:rsid w:val="00D844FE"/>
    <w:rsid w:val="00DD223C"/>
    <w:rsid w:val="00E0438B"/>
    <w:rsid w:val="00F57FDB"/>
    <w:rsid w:val="00F67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EBFCD0"/>
  <w15:chartTrackingRefBased/>
  <w15:docId w15:val="{CBCE3329-CA80-734B-9220-2D7364D7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A36"/>
    <w:pPr>
      <w:spacing w:after="0" w:line="240" w:lineRule="auto"/>
    </w:pPr>
    <w:rPr>
      <w:rFonts w:eastAsiaTheme="minorEastAsia"/>
      <w:kern w:val="0"/>
      <w:lang w:eastAsia="zh-CN"/>
      <w14:ligatures w14:val="none"/>
    </w:rPr>
  </w:style>
  <w:style w:type="paragraph" w:styleId="Heading1">
    <w:name w:val="heading 1"/>
    <w:basedOn w:val="Normal"/>
    <w:next w:val="Normal"/>
    <w:link w:val="Heading1Char"/>
    <w:uiPriority w:val="9"/>
    <w:qFormat/>
    <w:rsid w:val="000C5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A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A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A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A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A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A36"/>
    <w:rPr>
      <w:rFonts w:eastAsiaTheme="majorEastAsia" w:cstheme="majorBidi"/>
      <w:color w:val="272727" w:themeColor="text1" w:themeTint="D8"/>
    </w:rPr>
  </w:style>
  <w:style w:type="paragraph" w:styleId="Title">
    <w:name w:val="Title"/>
    <w:basedOn w:val="Normal"/>
    <w:next w:val="Normal"/>
    <w:link w:val="TitleChar"/>
    <w:uiPriority w:val="10"/>
    <w:qFormat/>
    <w:rsid w:val="000C5A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A36"/>
    <w:pPr>
      <w:spacing w:before="160"/>
      <w:jc w:val="center"/>
    </w:pPr>
    <w:rPr>
      <w:i/>
      <w:iCs/>
      <w:color w:val="404040" w:themeColor="text1" w:themeTint="BF"/>
    </w:rPr>
  </w:style>
  <w:style w:type="character" w:customStyle="1" w:styleId="QuoteChar">
    <w:name w:val="Quote Char"/>
    <w:basedOn w:val="DefaultParagraphFont"/>
    <w:link w:val="Quote"/>
    <w:uiPriority w:val="29"/>
    <w:rsid w:val="000C5A36"/>
    <w:rPr>
      <w:i/>
      <w:iCs/>
      <w:color w:val="404040" w:themeColor="text1" w:themeTint="BF"/>
    </w:rPr>
  </w:style>
  <w:style w:type="paragraph" w:styleId="ListParagraph">
    <w:name w:val="List Paragraph"/>
    <w:basedOn w:val="Normal"/>
    <w:uiPriority w:val="34"/>
    <w:qFormat/>
    <w:rsid w:val="000C5A36"/>
    <w:pPr>
      <w:ind w:left="720"/>
      <w:contextualSpacing/>
    </w:pPr>
  </w:style>
  <w:style w:type="character" w:styleId="IntenseEmphasis">
    <w:name w:val="Intense Emphasis"/>
    <w:basedOn w:val="DefaultParagraphFont"/>
    <w:uiPriority w:val="21"/>
    <w:qFormat/>
    <w:rsid w:val="000C5A36"/>
    <w:rPr>
      <w:i/>
      <w:iCs/>
      <w:color w:val="0F4761" w:themeColor="accent1" w:themeShade="BF"/>
    </w:rPr>
  </w:style>
  <w:style w:type="paragraph" w:styleId="IntenseQuote">
    <w:name w:val="Intense Quote"/>
    <w:basedOn w:val="Normal"/>
    <w:next w:val="Normal"/>
    <w:link w:val="IntenseQuoteChar"/>
    <w:uiPriority w:val="30"/>
    <w:qFormat/>
    <w:rsid w:val="000C5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A36"/>
    <w:rPr>
      <w:i/>
      <w:iCs/>
      <w:color w:val="0F4761" w:themeColor="accent1" w:themeShade="BF"/>
    </w:rPr>
  </w:style>
  <w:style w:type="character" w:styleId="IntenseReference">
    <w:name w:val="Intense Reference"/>
    <w:basedOn w:val="DefaultParagraphFont"/>
    <w:uiPriority w:val="32"/>
    <w:qFormat/>
    <w:rsid w:val="000C5A36"/>
    <w:rPr>
      <w:b/>
      <w:bCs/>
      <w:smallCaps/>
      <w:color w:val="0F4761" w:themeColor="accent1" w:themeShade="BF"/>
      <w:spacing w:val="5"/>
    </w:rPr>
  </w:style>
  <w:style w:type="character" w:styleId="Hyperlink">
    <w:name w:val="Hyperlink"/>
    <w:basedOn w:val="DefaultParagraphFont"/>
    <w:uiPriority w:val="99"/>
    <w:unhideWhenUsed/>
    <w:rsid w:val="002D7150"/>
    <w:rPr>
      <w:color w:val="467886" w:themeColor="hyperlink"/>
      <w:u w:val="single"/>
    </w:rPr>
  </w:style>
  <w:style w:type="paragraph" w:styleId="Header">
    <w:name w:val="header"/>
    <w:basedOn w:val="Normal"/>
    <w:link w:val="HeaderChar"/>
    <w:uiPriority w:val="99"/>
    <w:unhideWhenUsed/>
    <w:rsid w:val="00626B75"/>
    <w:pPr>
      <w:tabs>
        <w:tab w:val="center" w:pos="4680"/>
        <w:tab w:val="right" w:pos="9360"/>
      </w:tabs>
    </w:pPr>
  </w:style>
  <w:style w:type="character" w:customStyle="1" w:styleId="HeaderChar">
    <w:name w:val="Header Char"/>
    <w:basedOn w:val="DefaultParagraphFont"/>
    <w:link w:val="Header"/>
    <w:uiPriority w:val="99"/>
    <w:rsid w:val="00626B75"/>
    <w:rPr>
      <w:rFonts w:eastAsiaTheme="minorEastAsia"/>
      <w:kern w:val="0"/>
      <w:lang w:eastAsia="zh-CN"/>
      <w14:ligatures w14:val="none"/>
    </w:rPr>
  </w:style>
  <w:style w:type="paragraph" w:styleId="Footer">
    <w:name w:val="footer"/>
    <w:basedOn w:val="Normal"/>
    <w:link w:val="FooterChar"/>
    <w:uiPriority w:val="99"/>
    <w:unhideWhenUsed/>
    <w:rsid w:val="00626B75"/>
    <w:pPr>
      <w:tabs>
        <w:tab w:val="center" w:pos="4680"/>
        <w:tab w:val="right" w:pos="9360"/>
      </w:tabs>
    </w:pPr>
  </w:style>
  <w:style w:type="character" w:customStyle="1" w:styleId="FooterChar">
    <w:name w:val="Footer Char"/>
    <w:basedOn w:val="DefaultParagraphFont"/>
    <w:link w:val="Footer"/>
    <w:uiPriority w:val="99"/>
    <w:rsid w:val="00626B75"/>
    <w:rPr>
      <w:rFonts w:eastAsiaTheme="minorEastAsia"/>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bryanholmes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1005</Words>
  <Characters>5059</Characters>
  <Application>Microsoft Office Word</Application>
  <DocSecurity>0</DocSecurity>
  <Lines>153</Lines>
  <Paragraphs>106</Paragraphs>
  <ScaleCrop>false</ScaleCrop>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Holmes</dc:creator>
  <cp:keywords/>
  <dc:description/>
  <cp:lastModifiedBy>Bryan Holmes</cp:lastModifiedBy>
  <cp:revision>14</cp:revision>
  <dcterms:created xsi:type="dcterms:W3CDTF">2026-06-04T20:00:00Z</dcterms:created>
  <dcterms:modified xsi:type="dcterms:W3CDTF">2026-09-21T15:50:00Z</dcterms:modified>
</cp:coreProperties>
</file>